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403" w:rsidRDefault="009C0403" w:rsidP="009C0403">
      <w:pPr>
        <w:jc w:val="center"/>
      </w:pPr>
      <w:r w:rsidRPr="00FD014C">
        <w:rPr>
          <w:i/>
        </w:rPr>
        <w:t>A Wrinkle in Time</w:t>
      </w:r>
      <w:r>
        <w:t xml:space="preserve"> Performance Task </w:t>
      </w:r>
    </w:p>
    <w:p w:rsidR="009C0403" w:rsidRDefault="009C0403" w:rsidP="009C0403">
      <w:pPr>
        <w:spacing w:line="276" w:lineRule="auto"/>
        <w:ind w:firstLine="720"/>
      </w:pPr>
    </w:p>
    <w:p w:rsidR="009C0403" w:rsidRDefault="009C0403" w:rsidP="009C0403">
      <w:pPr>
        <w:spacing w:line="276" w:lineRule="auto"/>
        <w:ind w:firstLine="720"/>
      </w:pPr>
      <w:r>
        <w:t xml:space="preserve">Congratulations! You have been assigned as the new student literary critic for Wolf Den News. The RTMS student body has all read </w:t>
      </w:r>
      <w:r w:rsidRPr="00E30499">
        <w:rPr>
          <w:i/>
        </w:rPr>
        <w:t>A Wrinkle in Time</w:t>
      </w:r>
      <w:r>
        <w:t xml:space="preserve"> by Madeleine </w:t>
      </w:r>
      <w:proofErr w:type="spellStart"/>
      <w:r>
        <w:t>L’Engle</w:t>
      </w:r>
      <w:proofErr w:type="spellEnd"/>
      <w:r>
        <w:t xml:space="preserve"> and there has been much confusion on </w:t>
      </w:r>
      <w:proofErr w:type="spellStart"/>
      <w:r>
        <w:t>L’Engle’s</w:t>
      </w:r>
      <w:proofErr w:type="spellEnd"/>
      <w:r>
        <w:t xml:space="preserve"> representation of good and evil throughout her novel. The student body is anxiously awaiting your critique before hysteria sets out!</w:t>
      </w:r>
    </w:p>
    <w:p w:rsidR="009C0403" w:rsidRDefault="009C0403" w:rsidP="009C0403">
      <w:pPr>
        <w:spacing w:line="276" w:lineRule="auto"/>
        <w:ind w:firstLine="720"/>
      </w:pPr>
      <w:r w:rsidRPr="001F3F6C">
        <w:rPr>
          <w:b/>
        </w:rPr>
        <w:t xml:space="preserve">“What central theme does </w:t>
      </w:r>
      <w:proofErr w:type="spellStart"/>
      <w:r w:rsidRPr="001F3F6C">
        <w:rPr>
          <w:b/>
        </w:rPr>
        <w:t>L’Engle</w:t>
      </w:r>
      <w:proofErr w:type="spellEnd"/>
      <w:r w:rsidRPr="001F3F6C">
        <w:rPr>
          <w:b/>
        </w:rPr>
        <w:t xml:space="preserve"> present to her audience that provides insight about life or human nature?”</w:t>
      </w:r>
      <w:r>
        <w:t xml:space="preserve"> </w:t>
      </w:r>
    </w:p>
    <w:p w:rsidR="009C0403" w:rsidRDefault="009C0403" w:rsidP="009C0403">
      <w:pPr>
        <w:spacing w:line="276" w:lineRule="auto"/>
        <w:ind w:firstLine="720"/>
      </w:pPr>
      <w:r>
        <w:t xml:space="preserve">After reading </w:t>
      </w:r>
      <w:r w:rsidRPr="00E30499">
        <w:rPr>
          <w:i/>
        </w:rPr>
        <w:t>A Wrinkle in Time</w:t>
      </w:r>
      <w:r>
        <w:t xml:space="preserve"> by Madeleine </w:t>
      </w:r>
      <w:proofErr w:type="spellStart"/>
      <w:r>
        <w:t>L’Engle</w:t>
      </w:r>
      <w:proofErr w:type="spellEnd"/>
      <w:r>
        <w:t xml:space="preserve">, Wolf Den News has asked that you complete a written report that addresses the above question, and analyzes characters, setting, and conflict that provide examples to clarify your analysis on the novel’s theme. Think about situations from the novel, how characters respond to plot events, and the various settings that are described. What conclusions or implications can you draw to focus on the novel’s central theme? </w:t>
      </w:r>
    </w:p>
    <w:p w:rsidR="009C0403" w:rsidRDefault="009C0403" w:rsidP="009C0403">
      <w:pPr>
        <w:spacing w:line="276" w:lineRule="auto"/>
        <w:ind w:firstLine="720"/>
      </w:pPr>
      <w:r>
        <w:t xml:space="preserve">Help settle this debate with your evidence-packed analysis! </w:t>
      </w:r>
    </w:p>
    <w:p w:rsidR="009C0403" w:rsidRDefault="009C0403" w:rsidP="009C0403"/>
    <w:p w:rsidR="009C0403" w:rsidRDefault="009C0403" w:rsidP="009C0403">
      <w:r>
        <w:t>Product:</w:t>
      </w:r>
    </w:p>
    <w:p w:rsidR="009C0403" w:rsidRDefault="009C0403" w:rsidP="009C0403">
      <w:r>
        <w:t>Your choice: 1) Written newspaper article 2) Pamphlet 3) News report (with written transcript)</w:t>
      </w:r>
    </w:p>
    <w:p w:rsidR="009C0403" w:rsidRDefault="009C0403" w:rsidP="009C0403"/>
    <w:p w:rsidR="009C0403" w:rsidRDefault="009C0403" w:rsidP="009C0403">
      <w:r>
        <w:t>Criteria for Success:</w:t>
      </w:r>
    </w:p>
    <w:p w:rsidR="009C0403" w:rsidRDefault="009C0403" w:rsidP="009C0403">
      <w:r>
        <w:rPr>
          <w:i/>
          <w:noProof/>
        </w:rPr>
        <w:drawing>
          <wp:anchor distT="0" distB="0" distL="114300" distR="114300" simplePos="0" relativeHeight="251659264" behindDoc="1" locked="0" layoutInCell="1" allowOverlap="1">
            <wp:simplePos x="0" y="0"/>
            <wp:positionH relativeFrom="column">
              <wp:posOffset>1235075</wp:posOffset>
            </wp:positionH>
            <wp:positionV relativeFrom="paragraph">
              <wp:posOffset>340360</wp:posOffset>
            </wp:positionV>
            <wp:extent cx="3312160" cy="3312160"/>
            <wp:effectExtent l="0" t="0" r="2540" b="0"/>
            <wp:wrapTight wrapText="bothSides">
              <wp:wrapPolygon edited="0">
                <wp:start x="9814" y="248"/>
                <wp:lineTo x="8945" y="870"/>
                <wp:lineTo x="7578" y="2112"/>
                <wp:lineTo x="7578" y="4472"/>
                <wp:lineTo x="2982" y="5715"/>
                <wp:lineTo x="1118" y="6336"/>
                <wp:lineTo x="621" y="7081"/>
                <wp:lineTo x="0" y="8199"/>
                <wp:lineTo x="124" y="11678"/>
                <wp:lineTo x="2982" y="12423"/>
                <wp:lineTo x="7578" y="12423"/>
                <wp:lineTo x="8324" y="14411"/>
                <wp:lineTo x="5342" y="14908"/>
                <wp:lineTo x="3230" y="15778"/>
                <wp:lineTo x="2857" y="17393"/>
                <wp:lineTo x="2733" y="18635"/>
                <wp:lineTo x="3603" y="20374"/>
                <wp:lineTo x="4845" y="21120"/>
                <wp:lineTo x="4969" y="21368"/>
                <wp:lineTo x="16647" y="21368"/>
                <wp:lineTo x="16896" y="21120"/>
                <wp:lineTo x="18014" y="20374"/>
                <wp:lineTo x="19008" y="18387"/>
                <wp:lineTo x="18511" y="15778"/>
                <wp:lineTo x="16150" y="14908"/>
                <wp:lineTo x="13293" y="14411"/>
                <wp:lineTo x="14163" y="12423"/>
                <wp:lineTo x="18635" y="12423"/>
                <wp:lineTo x="21492" y="11678"/>
                <wp:lineTo x="21492" y="7702"/>
                <wp:lineTo x="20623" y="6336"/>
                <wp:lineTo x="19008" y="5839"/>
                <wp:lineTo x="14038" y="4472"/>
                <wp:lineTo x="14163" y="2236"/>
                <wp:lineTo x="12672" y="870"/>
                <wp:lineTo x="11802" y="248"/>
                <wp:lineTo x="9814" y="248"/>
              </wp:wrapPolygon>
            </wp:wrapTight>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14:sizeRelH relativeFrom="page">
              <wp14:pctWidth>0</wp14:pctWidth>
            </wp14:sizeRelH>
            <wp14:sizeRelV relativeFrom="page">
              <wp14:pctHeight>0</wp14:pctHeight>
            </wp14:sizeRelV>
          </wp:anchor>
        </w:drawing>
      </w:r>
      <w:r>
        <w:tab/>
        <w:t xml:space="preserve">Your newspaper article or recorded/live news report must explain and include the following </w:t>
      </w:r>
      <w:r w:rsidRPr="004F2DAC">
        <w:rPr>
          <w:b/>
        </w:rPr>
        <w:t>5</w:t>
      </w:r>
      <w:r>
        <w:t xml:space="preserve"> components in order to successfully inform the student body:</w:t>
      </w:r>
      <w:r w:rsidRPr="00D845A2">
        <w:t xml:space="preserve"> </w:t>
      </w:r>
    </w:p>
    <w:p w:rsidR="009C0403" w:rsidRDefault="009C0403" w:rsidP="009C0403">
      <w:pPr>
        <w:ind w:left="720"/>
      </w:pPr>
    </w:p>
    <w:p w:rsidR="009C0403" w:rsidRDefault="009C0403" w:rsidP="009C0403"/>
    <w:p w:rsidR="009C0403" w:rsidRDefault="009C0403" w:rsidP="009C0403"/>
    <w:p w:rsidR="009C0403" w:rsidRDefault="009C0403" w:rsidP="009C0403"/>
    <w:p w:rsidR="009C0403" w:rsidRDefault="009C0403" w:rsidP="009C0403"/>
    <w:p w:rsidR="009C0403" w:rsidRDefault="009C0403" w:rsidP="009C0403"/>
    <w:p w:rsidR="009C0403" w:rsidRDefault="009C0403" w:rsidP="009C0403"/>
    <w:p w:rsidR="009C0403" w:rsidRDefault="009C0403" w:rsidP="009C0403"/>
    <w:p w:rsidR="009C0403" w:rsidRDefault="009C0403" w:rsidP="009C0403"/>
    <w:p w:rsidR="009C0403" w:rsidRDefault="009C0403" w:rsidP="009C0403"/>
    <w:p w:rsidR="009C0403" w:rsidRDefault="009C0403" w:rsidP="009C0403"/>
    <w:p w:rsidR="009C0403" w:rsidRDefault="009C0403" w:rsidP="009C0403"/>
    <w:p w:rsidR="009C0403" w:rsidRDefault="009C0403" w:rsidP="009C0403"/>
    <w:p w:rsidR="009C0403" w:rsidRDefault="009C0403" w:rsidP="009C0403"/>
    <w:p w:rsidR="009C0403" w:rsidRDefault="009C0403" w:rsidP="009C0403"/>
    <w:p w:rsidR="009C0403" w:rsidRDefault="009C0403" w:rsidP="009C0403"/>
    <w:p w:rsidR="009C0403" w:rsidRDefault="009C0403" w:rsidP="009C0403"/>
    <w:p w:rsidR="009C0403" w:rsidRDefault="009C0403" w:rsidP="009C0403"/>
    <w:p w:rsidR="009C0403" w:rsidRDefault="009C0403" w:rsidP="009C0403"/>
    <w:p w:rsidR="009C0403" w:rsidRDefault="009C0403" w:rsidP="009C0403">
      <w:r>
        <w:t xml:space="preserve">Report: Analysis of Central Theme </w:t>
      </w:r>
    </w:p>
    <w:p w:rsidR="009C0403" w:rsidRDefault="009C0403" w:rsidP="009C0403">
      <w:r>
        <w:t>Evidence: Textual evidence (quotes, scenes, character interactions, setting, events)</w:t>
      </w:r>
    </w:p>
    <w:p w:rsidR="009C0403" w:rsidRDefault="009C0403" w:rsidP="009C0403">
      <w:r>
        <w:t xml:space="preserve">Helpful Tips: </w:t>
      </w:r>
    </w:p>
    <w:p w:rsidR="009C0403" w:rsidRDefault="009C0403" w:rsidP="009C0403">
      <w:pPr>
        <w:numPr>
          <w:ilvl w:val="0"/>
          <w:numId w:val="1"/>
        </w:numPr>
      </w:pPr>
      <w:r>
        <w:t xml:space="preserve">Remember that you are </w:t>
      </w:r>
      <w:proofErr w:type="gramStart"/>
      <w:r>
        <w:t>INFORMING/EXPLAINING</w:t>
      </w:r>
      <w:proofErr w:type="gramEnd"/>
      <w:r>
        <w:t xml:space="preserve"> to the student body on the novel’s central theme by providing textual evidence that supports your analysis. </w:t>
      </w:r>
    </w:p>
    <w:p w:rsidR="009C0403" w:rsidRDefault="009C0403" w:rsidP="009C0403">
      <w:pPr>
        <w:numPr>
          <w:ilvl w:val="0"/>
          <w:numId w:val="1"/>
        </w:numPr>
      </w:pPr>
      <w:r>
        <w:t xml:space="preserve">Be creative! Think about ways you can inform the audience about the novel’s central theme – state the evidence </w:t>
      </w:r>
    </w:p>
    <w:p w:rsidR="009C0403" w:rsidRDefault="009C0403" w:rsidP="009C0403">
      <w:pPr>
        <w:numPr>
          <w:ilvl w:val="0"/>
          <w:numId w:val="1"/>
        </w:numPr>
      </w:pPr>
      <w:r>
        <w:t>Use the brainstorming and graphic organizer(s) to help you organize your analysis</w:t>
      </w:r>
    </w:p>
    <w:p w:rsidR="009C0403" w:rsidRDefault="009C0403" w:rsidP="009C0403"/>
    <w:p w:rsidR="009C0403" w:rsidRDefault="009C0403" w:rsidP="009C0403"/>
    <w:p w:rsidR="009C0403" w:rsidRDefault="009C0403" w:rsidP="009C0403"/>
    <w:p w:rsidR="009C0403" w:rsidRPr="0085434D" w:rsidRDefault="009C0403" w:rsidP="009C0403">
      <w:pPr>
        <w:jc w:val="center"/>
        <w:rPr>
          <w:b/>
        </w:rPr>
      </w:pPr>
      <w:r w:rsidRPr="0085434D">
        <w:rPr>
          <w:b/>
        </w:rPr>
        <w:t xml:space="preserve">Brainstorming: </w:t>
      </w:r>
    </w:p>
    <w:p w:rsidR="009C0403" w:rsidRPr="006016AF" w:rsidRDefault="009C0403" w:rsidP="009C0403">
      <w:pPr>
        <w:spacing w:before="100" w:beforeAutospacing="1" w:after="100" w:afterAutospacing="1"/>
        <w:outlineLvl w:val="1"/>
        <w:rPr>
          <w:b/>
          <w:bCs/>
        </w:rPr>
      </w:pPr>
      <w:bookmarkStart w:id="0" w:name="_Toc19081486"/>
      <w:r w:rsidRPr="006016AF">
        <w:rPr>
          <w:b/>
          <w:bCs/>
        </w:rPr>
        <w:t>Informational articles</w:t>
      </w:r>
      <w:bookmarkEnd w:id="0"/>
    </w:p>
    <w:p w:rsidR="009C0403" w:rsidRDefault="009C0403" w:rsidP="009C0403">
      <w:pPr>
        <w:numPr>
          <w:ilvl w:val="0"/>
          <w:numId w:val="2"/>
        </w:numPr>
        <w:spacing w:before="100" w:beforeAutospacing="1" w:after="100" w:afterAutospacing="1"/>
        <w:rPr>
          <w:color w:val="000000"/>
        </w:rPr>
      </w:pPr>
      <w:r w:rsidRPr="00DA6382">
        <w:rPr>
          <w:color w:val="000000"/>
        </w:rPr>
        <w:t xml:space="preserve">Attempt to inform their readers of a situation. </w:t>
      </w:r>
    </w:p>
    <w:p w:rsidR="009C0403" w:rsidRDefault="009C0403" w:rsidP="009C0403">
      <w:pPr>
        <w:numPr>
          <w:ilvl w:val="0"/>
          <w:numId w:val="2"/>
        </w:numPr>
        <w:spacing w:before="100" w:beforeAutospacing="1" w:after="100" w:afterAutospacing="1"/>
        <w:rPr>
          <w:color w:val="000000"/>
        </w:rPr>
      </w:pPr>
      <w:r w:rsidRPr="00DA6382">
        <w:rPr>
          <w:color w:val="000000"/>
        </w:rPr>
        <w:t>Reporting to readers, as opposed to persuading readers.</w:t>
      </w:r>
    </w:p>
    <w:p w:rsidR="009C0403" w:rsidRDefault="009C0403" w:rsidP="009C0403">
      <w:pPr>
        <w:numPr>
          <w:ilvl w:val="0"/>
          <w:numId w:val="2"/>
        </w:numPr>
        <w:spacing w:before="100" w:beforeAutospacing="1" w:after="100" w:afterAutospacing="1"/>
        <w:rPr>
          <w:color w:val="000000"/>
        </w:rPr>
      </w:pPr>
      <w:r w:rsidRPr="00DA6382">
        <w:rPr>
          <w:color w:val="000000"/>
        </w:rPr>
        <w:t xml:space="preserve">Thesis statements of informational articles show that the author merely wishes to share information. </w:t>
      </w:r>
    </w:p>
    <w:p w:rsidR="009C0403" w:rsidRDefault="009C0403" w:rsidP="009C0403">
      <w:pPr>
        <w:numPr>
          <w:ilvl w:val="1"/>
          <w:numId w:val="2"/>
        </w:numPr>
        <w:spacing w:before="100" w:beforeAutospacing="1" w:after="100" w:afterAutospacing="1"/>
        <w:rPr>
          <w:color w:val="000000"/>
        </w:rPr>
      </w:pPr>
      <w:r>
        <w:rPr>
          <w:color w:val="000000"/>
        </w:rPr>
        <w:t>E</w:t>
      </w:r>
      <w:r w:rsidRPr="00DA6382">
        <w:rPr>
          <w:color w:val="000000"/>
        </w:rPr>
        <w:t>xample:  “</w:t>
      </w:r>
      <w:r>
        <w:rPr>
          <w:color w:val="000000"/>
        </w:rPr>
        <w:t xml:space="preserve">Principal Melin met with students to discuss lunch behavior.” </w:t>
      </w:r>
      <w:r w:rsidRPr="00DA6382">
        <w:rPr>
          <w:color w:val="000000"/>
        </w:rPr>
        <w:t xml:space="preserve">From this thesis statement, readers will know that the author is going to provide details about the meeting. </w:t>
      </w:r>
    </w:p>
    <w:p w:rsidR="009C0403" w:rsidRPr="009F318B" w:rsidRDefault="009C0403" w:rsidP="009C0403">
      <w:pPr>
        <w:numPr>
          <w:ilvl w:val="0"/>
          <w:numId w:val="2"/>
        </w:numPr>
        <w:spacing w:before="100" w:beforeAutospacing="1" w:after="100" w:afterAutospacing="1"/>
        <w:rPr>
          <w:b/>
          <w:color w:val="000000"/>
        </w:rPr>
      </w:pPr>
      <w:r w:rsidRPr="009F318B">
        <w:rPr>
          <w:b/>
          <w:color w:val="000000"/>
        </w:rPr>
        <w:t>S</w:t>
      </w:r>
      <w:r w:rsidRPr="00DA6382">
        <w:rPr>
          <w:b/>
          <w:color w:val="000000"/>
        </w:rPr>
        <w:t xml:space="preserve">ix journalistic questions: </w:t>
      </w:r>
    </w:p>
    <w:p w:rsidR="009C0403" w:rsidRDefault="009C0403" w:rsidP="009C0403">
      <w:pPr>
        <w:numPr>
          <w:ilvl w:val="1"/>
          <w:numId w:val="2"/>
        </w:numPr>
        <w:spacing w:before="100" w:beforeAutospacing="1" w:after="100" w:afterAutospacing="1"/>
        <w:rPr>
          <w:b/>
          <w:color w:val="000000"/>
        </w:rPr>
      </w:pPr>
      <w:r w:rsidRPr="00DA6382">
        <w:rPr>
          <w:b/>
          <w:i/>
          <w:iCs/>
          <w:color w:val="000000"/>
        </w:rPr>
        <w:t>Who</w:t>
      </w:r>
      <w:r w:rsidRPr="00DA6382">
        <w:rPr>
          <w:b/>
          <w:color w:val="000000"/>
        </w:rPr>
        <w:t xml:space="preserve"> did </w:t>
      </w:r>
      <w:r w:rsidRPr="00DA6382">
        <w:rPr>
          <w:b/>
          <w:i/>
          <w:iCs/>
          <w:color w:val="000000"/>
        </w:rPr>
        <w:t>what</w:t>
      </w:r>
      <w:r>
        <w:rPr>
          <w:b/>
          <w:i/>
          <w:iCs/>
          <w:color w:val="000000"/>
        </w:rPr>
        <w:t xml:space="preserve">, </w:t>
      </w:r>
      <w:r w:rsidRPr="00DA6382">
        <w:rPr>
          <w:b/>
          <w:i/>
          <w:iCs/>
          <w:color w:val="000000"/>
        </w:rPr>
        <w:t>why</w:t>
      </w:r>
      <w:r w:rsidRPr="00DA6382">
        <w:rPr>
          <w:b/>
          <w:color w:val="000000"/>
        </w:rPr>
        <w:t xml:space="preserve">, </w:t>
      </w:r>
      <w:r w:rsidRPr="00DA6382">
        <w:rPr>
          <w:b/>
          <w:i/>
          <w:iCs/>
          <w:color w:val="000000"/>
        </w:rPr>
        <w:t>when</w:t>
      </w:r>
      <w:r w:rsidRPr="00DA6382">
        <w:rPr>
          <w:b/>
          <w:color w:val="000000"/>
        </w:rPr>
        <w:t xml:space="preserve">, </w:t>
      </w:r>
      <w:r w:rsidRPr="00DA6382">
        <w:rPr>
          <w:b/>
          <w:i/>
          <w:iCs/>
          <w:color w:val="000000"/>
        </w:rPr>
        <w:t>how</w:t>
      </w:r>
      <w:r w:rsidRPr="00DA6382">
        <w:rPr>
          <w:b/>
          <w:color w:val="000000"/>
        </w:rPr>
        <w:t xml:space="preserve">, and </w:t>
      </w:r>
      <w:r w:rsidRPr="00DA6382">
        <w:rPr>
          <w:b/>
          <w:i/>
          <w:iCs/>
          <w:color w:val="000000"/>
        </w:rPr>
        <w:t>where</w:t>
      </w:r>
      <w:r w:rsidRPr="00DA6382">
        <w:rPr>
          <w:b/>
          <w:color w:val="000000"/>
        </w:rPr>
        <w:t>.</w:t>
      </w:r>
    </w:p>
    <w:p w:rsidR="009C0403" w:rsidRPr="00957D48" w:rsidRDefault="009C0403" w:rsidP="009C0403">
      <w:pPr>
        <w:spacing w:before="100" w:beforeAutospacing="1" w:after="100" w:afterAutospacing="1"/>
        <w:rPr>
          <w:b/>
          <w:iCs/>
          <w:color w:val="000000"/>
        </w:rPr>
      </w:pPr>
      <w:r w:rsidRPr="00957D48">
        <w:rPr>
          <w:b/>
          <w:iCs/>
          <w:color w:val="000000"/>
        </w:rPr>
        <w:t xml:space="preserve">Questions to consider: </w:t>
      </w:r>
    </w:p>
    <w:p w:rsidR="009C0403" w:rsidRDefault="009C0403" w:rsidP="009C0403">
      <w:pPr>
        <w:rPr>
          <w:b/>
          <w:i/>
          <w:iCs/>
          <w:color w:val="000000"/>
        </w:rPr>
      </w:pPr>
      <w:r>
        <w:rPr>
          <w:b/>
          <w:i/>
          <w:iCs/>
          <w:color w:val="000000"/>
        </w:rPr>
        <w:t>How does the author show the theme through character actions?</w:t>
      </w:r>
    </w:p>
    <w:p w:rsidR="009C0403" w:rsidRPr="0085434D" w:rsidRDefault="009C0403" w:rsidP="009C0403">
      <w:pPr>
        <w:rPr>
          <w:b/>
          <w:i/>
          <w:iCs/>
          <w:color w:val="000000"/>
        </w:rPr>
      </w:pPr>
      <w:r>
        <w:rPr>
          <w:iCs/>
          <w:color w:val="000000"/>
        </w:rPr>
        <w:t>__________________________________________________________________________________________________________________________________________________________________________________________________________________________________________</w:t>
      </w:r>
    </w:p>
    <w:p w:rsidR="009C0403" w:rsidRDefault="009C0403" w:rsidP="009C0403">
      <w:pPr>
        <w:rPr>
          <w:b/>
          <w:i/>
          <w:iCs/>
          <w:color w:val="000000"/>
        </w:rPr>
      </w:pPr>
    </w:p>
    <w:p w:rsidR="009C0403" w:rsidRDefault="009C0403" w:rsidP="009C0403">
      <w:pPr>
        <w:rPr>
          <w:b/>
          <w:i/>
          <w:iCs/>
          <w:color w:val="000000"/>
        </w:rPr>
      </w:pPr>
      <w:r>
        <w:rPr>
          <w:b/>
          <w:i/>
          <w:iCs/>
          <w:color w:val="000000"/>
        </w:rPr>
        <w:t>What characters best represent the central theme?</w:t>
      </w:r>
    </w:p>
    <w:p w:rsidR="009C0403" w:rsidRDefault="009C0403" w:rsidP="009C0403">
      <w:pPr>
        <w:rPr>
          <w:b/>
          <w:i/>
          <w:iCs/>
          <w:color w:val="000000"/>
        </w:rPr>
      </w:pPr>
      <w:r>
        <w:rPr>
          <w:iCs/>
          <w:color w:val="000000"/>
        </w:rPr>
        <w:t>_______________________________________________________________________________________________________________________________________________________________________________________________________________________________________</w:t>
      </w:r>
    </w:p>
    <w:p w:rsidR="009C0403" w:rsidRDefault="009C0403" w:rsidP="009C0403">
      <w:pPr>
        <w:rPr>
          <w:b/>
          <w:i/>
          <w:iCs/>
          <w:color w:val="000000"/>
        </w:rPr>
      </w:pPr>
    </w:p>
    <w:p w:rsidR="009C0403" w:rsidRDefault="009C0403" w:rsidP="009C0403">
      <w:pPr>
        <w:rPr>
          <w:b/>
          <w:i/>
          <w:iCs/>
          <w:color w:val="000000"/>
        </w:rPr>
      </w:pPr>
      <w:r>
        <w:rPr>
          <w:b/>
          <w:i/>
          <w:iCs/>
          <w:color w:val="000000"/>
        </w:rPr>
        <w:t xml:space="preserve">How is the theme represented in the setting? </w:t>
      </w:r>
      <w:proofErr w:type="gramStart"/>
      <w:r>
        <w:rPr>
          <w:b/>
          <w:i/>
          <w:iCs/>
          <w:color w:val="000000"/>
        </w:rPr>
        <w:t>In the plot?</w:t>
      </w:r>
      <w:proofErr w:type="gramEnd"/>
      <w:r>
        <w:rPr>
          <w:b/>
          <w:i/>
          <w:iCs/>
          <w:color w:val="000000"/>
        </w:rPr>
        <w:t xml:space="preserve"> </w:t>
      </w:r>
    </w:p>
    <w:p w:rsidR="009C0403" w:rsidRDefault="009C0403" w:rsidP="009C0403">
      <w:pPr>
        <w:rPr>
          <w:b/>
          <w:i/>
          <w:iCs/>
          <w:color w:val="000000"/>
        </w:rPr>
      </w:pPr>
      <w:r>
        <w:rPr>
          <w:iCs/>
          <w:color w:val="000000"/>
        </w:rPr>
        <w:t>__________________________________________________________________________________________________________________________________________________________________________________________________________________________________________</w:t>
      </w:r>
    </w:p>
    <w:p w:rsidR="009C0403" w:rsidRDefault="009C0403" w:rsidP="009C0403">
      <w:pPr>
        <w:rPr>
          <w:b/>
          <w:i/>
          <w:iCs/>
          <w:color w:val="000000"/>
        </w:rPr>
      </w:pPr>
    </w:p>
    <w:p w:rsidR="009C0403" w:rsidRDefault="009C0403" w:rsidP="009C0403">
      <w:pPr>
        <w:rPr>
          <w:b/>
          <w:i/>
          <w:iCs/>
          <w:color w:val="000000"/>
        </w:rPr>
      </w:pPr>
      <w:r>
        <w:rPr>
          <w:b/>
          <w:i/>
          <w:iCs/>
          <w:color w:val="000000"/>
        </w:rPr>
        <w:t xml:space="preserve">What external or internal character conflicts exemplify the central theme? </w:t>
      </w:r>
    </w:p>
    <w:p w:rsidR="009C0403" w:rsidRDefault="009C0403" w:rsidP="009C0403">
      <w:pPr>
        <w:rPr>
          <w:b/>
          <w:i/>
          <w:iCs/>
          <w:color w:val="000000"/>
        </w:rPr>
      </w:pPr>
      <w:r>
        <w:rPr>
          <w:iCs/>
          <w:color w:val="000000"/>
        </w:rPr>
        <w:t>__________________________________________________________________________________________________________________________________________________________________________________________________________________________________________</w:t>
      </w:r>
    </w:p>
    <w:p w:rsidR="009C0403" w:rsidRDefault="009C0403" w:rsidP="009C0403">
      <w:pPr>
        <w:rPr>
          <w:b/>
          <w:i/>
          <w:iCs/>
          <w:color w:val="000000"/>
        </w:rPr>
      </w:pPr>
    </w:p>
    <w:p w:rsidR="009C0403" w:rsidRDefault="009C0403" w:rsidP="009C0403">
      <w:pPr>
        <w:rPr>
          <w:b/>
          <w:i/>
          <w:iCs/>
          <w:color w:val="000000"/>
        </w:rPr>
      </w:pPr>
      <w:r>
        <w:rPr>
          <w:b/>
          <w:i/>
          <w:iCs/>
          <w:color w:val="000000"/>
        </w:rPr>
        <w:t>How does a particular sentence, chapter, scene, or quote contribute to the development of the</w:t>
      </w:r>
    </w:p>
    <w:p w:rsidR="009C0403" w:rsidRDefault="009C0403" w:rsidP="009C0403">
      <w:pPr>
        <w:rPr>
          <w:b/>
          <w:i/>
          <w:iCs/>
          <w:color w:val="000000"/>
        </w:rPr>
      </w:pPr>
      <w:r>
        <w:rPr>
          <w:b/>
          <w:i/>
          <w:iCs/>
          <w:color w:val="000000"/>
        </w:rPr>
        <w:t xml:space="preserve"> </w:t>
      </w:r>
      <w:proofErr w:type="gramStart"/>
      <w:r>
        <w:rPr>
          <w:b/>
          <w:i/>
          <w:iCs/>
          <w:color w:val="000000"/>
        </w:rPr>
        <w:t>theme</w:t>
      </w:r>
      <w:proofErr w:type="gramEnd"/>
      <w:r>
        <w:rPr>
          <w:b/>
          <w:i/>
          <w:iCs/>
          <w:color w:val="000000"/>
        </w:rPr>
        <w:t xml:space="preserve">? </w:t>
      </w:r>
    </w:p>
    <w:p w:rsidR="009C0403" w:rsidRDefault="009C0403" w:rsidP="009C0403">
      <w:pPr>
        <w:rPr>
          <w:b/>
          <w:i/>
          <w:iCs/>
          <w:color w:val="000000"/>
        </w:rPr>
      </w:pPr>
      <w:r>
        <w:rPr>
          <w:iCs/>
          <w:color w:val="000000"/>
        </w:rPr>
        <w:t>__________________________________________________________________________________________________________________________________________________________________________________________________________________________________________</w:t>
      </w:r>
    </w:p>
    <w:p w:rsidR="009C0403" w:rsidRDefault="009C0403" w:rsidP="009C0403">
      <w:pPr>
        <w:rPr>
          <w:b/>
          <w:i/>
          <w:iCs/>
          <w:color w:val="000000"/>
        </w:rPr>
      </w:pPr>
    </w:p>
    <w:p w:rsidR="009C0403" w:rsidRPr="00DA6382" w:rsidRDefault="009C0403" w:rsidP="009C0403">
      <w:pPr>
        <w:rPr>
          <w:b/>
          <w:color w:val="000000"/>
        </w:rPr>
      </w:pPr>
      <w:r>
        <w:rPr>
          <w:b/>
          <w:i/>
          <w:iCs/>
          <w:color w:val="000000"/>
        </w:rPr>
        <w:t xml:space="preserve">What have we discussed in class about themes within the novel? </w:t>
      </w:r>
      <w:r>
        <w:rPr>
          <w:iCs/>
          <w:color w:val="000000"/>
        </w:rPr>
        <w:t>__________________________________________________________________________________________________________________________________________________________________________________________________________________________________________</w:t>
      </w:r>
    </w:p>
    <w:p w:rsidR="009C0403" w:rsidRDefault="009C0403" w:rsidP="009C0403">
      <w:pPr>
        <w:tabs>
          <w:tab w:val="center" w:pos="4680"/>
        </w:tabs>
        <w:spacing w:before="100" w:beforeAutospacing="1" w:after="100" w:afterAutospacing="1"/>
      </w:pPr>
      <w:r>
        <w:t> </w:t>
      </w:r>
    </w:p>
    <w:p w:rsidR="009C0403" w:rsidRDefault="009C0403" w:rsidP="009C0403">
      <w:pPr>
        <w:tabs>
          <w:tab w:val="center" w:pos="4680"/>
        </w:tabs>
        <w:spacing w:before="100" w:beforeAutospacing="1" w:after="100" w:afterAutospacing="1"/>
      </w:pPr>
    </w:p>
    <w:p w:rsidR="009C0403" w:rsidRDefault="009C0403" w:rsidP="009C0403">
      <w:pPr>
        <w:tabs>
          <w:tab w:val="center" w:pos="4680"/>
        </w:tabs>
        <w:spacing w:before="100" w:beforeAutospacing="1" w:after="100" w:afterAutospacing="1"/>
      </w:pPr>
      <w:r>
        <w:rPr>
          <w:noProof/>
        </w:rPr>
        <w:lastRenderedPageBreak/>
        <mc:AlternateContent>
          <mc:Choice Requires="wps">
            <w:drawing>
              <wp:anchor distT="0" distB="0" distL="114300" distR="114300" simplePos="0" relativeHeight="251661312" behindDoc="0" locked="0" layoutInCell="1" allowOverlap="1">
                <wp:simplePos x="0" y="0"/>
                <wp:positionH relativeFrom="column">
                  <wp:posOffset>-170815</wp:posOffset>
                </wp:positionH>
                <wp:positionV relativeFrom="paragraph">
                  <wp:posOffset>276225</wp:posOffset>
                </wp:positionV>
                <wp:extent cx="6045200" cy="1388745"/>
                <wp:effectExtent l="10160" t="9525" r="12065" b="1143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200" cy="1388745"/>
                        </a:xfrm>
                        <a:prstGeom prst="rect">
                          <a:avLst/>
                        </a:prstGeom>
                        <a:solidFill>
                          <a:srgbClr val="FFFFFF"/>
                        </a:solidFill>
                        <a:ln w="9525">
                          <a:solidFill>
                            <a:srgbClr val="000000"/>
                          </a:solidFill>
                          <a:miter lim="800000"/>
                          <a:headEnd/>
                          <a:tailEnd/>
                        </a:ln>
                      </wps:spPr>
                      <wps:txbx>
                        <w:txbxContent>
                          <w:p w:rsidR="009C0403" w:rsidRPr="00663B64" w:rsidRDefault="009C0403" w:rsidP="009C0403">
                            <w:pPr>
                              <w:rPr>
                                <w:b/>
                              </w:rPr>
                            </w:pPr>
                            <w:r w:rsidRPr="00663B64">
                              <w:rPr>
                                <w:b/>
                              </w:rPr>
                              <w:t>Central Theme: (Thesis Statement)</w:t>
                            </w:r>
                          </w:p>
                          <w:p w:rsidR="009C0403" w:rsidRDefault="009C0403" w:rsidP="009C0403">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663B64">
                              <w:t xml:space="preserve"> </w:t>
                            </w:r>
                          </w:p>
                          <w:p w:rsidR="009C0403" w:rsidRDefault="009C0403" w:rsidP="009C0403">
                            <w:pPr>
                              <w:spacing w:line="360"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13.45pt;margin-top:21.75pt;width:476pt;height:109.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">
                <v:textbox>
                  <w:txbxContent>
                    <w:p w:rsidR="009C0403" w:rsidRPr="00663B64" w:rsidRDefault="009C0403" w:rsidP="009C0403">
                      <w:pPr>
                        <w:rPr>
                          <w:b/>
                        </w:rPr>
                      </w:pPr>
                      <w:r w:rsidRPr="00663B64">
                        <w:rPr>
                          <w:b/>
                        </w:rPr>
                        <w:t>Central Theme: (Thesis Statement)</w:t>
                      </w:r>
                    </w:p>
                    <w:p w:rsidR="009C0403" w:rsidRDefault="009C0403" w:rsidP="009C0403">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663B64">
                        <w:t xml:space="preserve"> </w:t>
                      </w:r>
                    </w:p>
                    <w:p w:rsidR="009C0403" w:rsidRDefault="009C0403" w:rsidP="009C0403">
                      <w:pPr>
                        <w:spacing w:line="360" w:lineRule="auto"/>
                      </w:pPr>
                    </w:p>
                  </w:txbxContent>
                </v:textbox>
              </v:shape>
            </w:pict>
          </mc:Fallback>
        </mc:AlternateContent>
      </w:r>
    </w:p>
    <w:p w:rsidR="009C0403" w:rsidRDefault="009C0403" w:rsidP="009C0403">
      <w:pPr>
        <w:tabs>
          <w:tab w:val="center" w:pos="4680"/>
        </w:tabs>
        <w:spacing w:before="100" w:beforeAutospacing="1" w:after="100" w:afterAutospacing="1"/>
      </w:pPr>
      <w:r>
        <w:tab/>
      </w:r>
    </w:p>
    <w:p w:rsidR="009C0403" w:rsidRDefault="009C0403" w:rsidP="009C0403">
      <w:pPr>
        <w:tabs>
          <w:tab w:val="center" w:pos="4680"/>
        </w:tabs>
        <w:spacing w:before="100" w:beforeAutospacing="1" w:after="100" w:afterAutospacing="1"/>
      </w:pPr>
    </w:p>
    <w:p w:rsidR="009C0403" w:rsidRDefault="009C0403" w:rsidP="009C0403">
      <w:pPr>
        <w:tabs>
          <w:tab w:val="center" w:pos="4680"/>
        </w:tabs>
        <w:spacing w:before="100" w:beforeAutospacing="1" w:after="100" w:afterAutospacing="1"/>
        <w:sectPr w:rsidR="009C0403" w:rsidSect="00D845A2">
          <w:pgSz w:w="12240" w:h="15840"/>
          <w:pgMar w:top="720" w:right="1440" w:bottom="720" w:left="1440" w:header="720" w:footer="720"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20"/>
          <w:docGrid w:linePitch="360"/>
        </w:sectPr>
      </w:pPr>
      <w:r>
        <w:rPr>
          <w:noProof/>
        </w:rPr>
        <mc:AlternateContent>
          <mc:Choice Requires="wps">
            <w:drawing>
              <wp:anchor distT="0" distB="0" distL="114300" distR="114300" simplePos="0" relativeHeight="251662336" behindDoc="0" locked="0" layoutInCell="1" allowOverlap="1">
                <wp:simplePos x="0" y="0"/>
                <wp:positionH relativeFrom="column">
                  <wp:posOffset>1624330</wp:posOffset>
                </wp:positionH>
                <wp:positionV relativeFrom="paragraph">
                  <wp:posOffset>817880</wp:posOffset>
                </wp:positionV>
                <wp:extent cx="2304415" cy="346075"/>
                <wp:effectExtent l="5080" t="10160" r="5080" b="571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346075"/>
                        </a:xfrm>
                        <a:prstGeom prst="rect">
                          <a:avLst/>
                        </a:prstGeom>
                        <a:solidFill>
                          <a:srgbClr val="FFFFFF"/>
                        </a:solidFill>
                        <a:ln w="9525">
                          <a:solidFill>
                            <a:srgbClr val="000000"/>
                          </a:solidFill>
                          <a:miter lim="800000"/>
                          <a:headEnd/>
                          <a:tailEnd/>
                        </a:ln>
                      </wps:spPr>
                      <wps:txbx>
                        <w:txbxContent>
                          <w:p w:rsidR="009C0403" w:rsidRPr="00663B64" w:rsidRDefault="009C0403" w:rsidP="009C0403">
                            <w:pPr>
                              <w:jc w:val="center"/>
                              <w:rPr>
                                <w:b/>
                              </w:rPr>
                            </w:pPr>
                            <w:r w:rsidRPr="00663B64">
                              <w:rPr>
                                <w:b/>
                              </w:rPr>
                              <w:t>5 Supporting Evidence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margin-left:127.9pt;margin-top:64.4pt;width:181.45pt;height:2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">
                <v:textbox>
                  <w:txbxContent>
                    <w:p w:rsidR="009C0403" w:rsidRPr="00663B64" w:rsidRDefault="009C0403" w:rsidP="009C0403">
                      <w:pPr>
                        <w:jc w:val="center"/>
                        <w:rPr>
                          <w:b/>
                        </w:rPr>
                      </w:pPr>
                      <w:r w:rsidRPr="00663B64">
                        <w:rPr>
                          <w:b/>
                        </w:rPr>
                        <w:t>5 Supporting Evidence</w:t>
                      </w:r>
                    </w:p>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2842260</wp:posOffset>
                </wp:positionH>
                <wp:positionV relativeFrom="paragraph">
                  <wp:posOffset>6333490</wp:posOffset>
                </wp:positionV>
                <wp:extent cx="0" cy="1604645"/>
                <wp:effectExtent l="13335" t="10795" r="5715" b="1333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46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7" o:spid="_x0000_s1026" type="#_x0000_t32" style="position:absolute;margin-left:223.8pt;margin-top:498.7pt;width:0;height:126.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"/>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-267335</wp:posOffset>
                </wp:positionH>
                <wp:positionV relativeFrom="paragraph">
                  <wp:posOffset>6109335</wp:posOffset>
                </wp:positionV>
                <wp:extent cx="6555740" cy="1975485"/>
                <wp:effectExtent l="8890" t="5715" r="7620"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5740" cy="1975485"/>
                        </a:xfrm>
                        <a:prstGeom prst="rect">
                          <a:avLst/>
                        </a:prstGeom>
                        <a:solidFill>
                          <a:srgbClr val="FFFFFF"/>
                        </a:solidFill>
                        <a:ln w="9525">
                          <a:solidFill>
                            <a:srgbClr val="000000"/>
                          </a:solidFill>
                          <a:miter lim="800000"/>
                          <a:headEnd/>
                          <a:tailEnd/>
                        </a:ln>
                      </wps:spPr>
                      <wps:txbx>
                        <w:txbxContent>
                          <w:p w:rsidR="009C0403" w:rsidRPr="00663B64" w:rsidRDefault="009C0403" w:rsidP="009C0403">
                            <w:pPr>
                              <w:rPr>
                                <w:b/>
                              </w:rPr>
                            </w:pPr>
                            <w:r>
                              <w:rPr>
                                <w:b/>
                              </w:rPr>
                              <w:t>Character Relationships/Connections</w:t>
                            </w:r>
                            <w:r w:rsidRPr="00663B64">
                              <w:rPr>
                                <w:b/>
                              </w:rPr>
                              <w:t>:</w:t>
                            </w:r>
                          </w:p>
                          <w:p w:rsidR="009C0403" w:rsidRDefault="009C0403" w:rsidP="009C0403">
                            <w:r>
                              <w:t xml:space="preserve">Static Characters &amp; Connection to theme: </w:t>
                            </w:r>
                            <w:r>
                              <w:tab/>
                            </w:r>
                            <w:r>
                              <w:tab/>
                              <w:t>Dynamic Characters &amp; Connection to theme:</w:t>
                            </w:r>
                          </w:p>
                          <w:p w:rsidR="009C0403" w:rsidRDefault="009C0403" w:rsidP="009C0403">
                            <w:pPr>
                              <w:numPr>
                                <w:ilvl w:val="0"/>
                                <w:numId w:val="3"/>
                              </w:numPr>
                            </w:pPr>
                            <w:r>
                              <w:t>______________________________              ______________________________</w:t>
                            </w:r>
                          </w:p>
                          <w:p w:rsidR="009C0403" w:rsidRDefault="009C0403" w:rsidP="009C0403">
                            <w:pPr>
                              <w:numPr>
                                <w:ilvl w:val="0"/>
                                <w:numId w:val="3"/>
                              </w:numPr>
                            </w:pPr>
                            <w:r>
                              <w:t xml:space="preserve">______________________________  </w:t>
                            </w:r>
                            <w:r>
                              <w:tab/>
                              <w:t xml:space="preserve">  ______________________________</w:t>
                            </w:r>
                          </w:p>
                          <w:p w:rsidR="009C0403" w:rsidRDefault="009C0403" w:rsidP="009C0403">
                            <w:pPr>
                              <w:numPr>
                                <w:ilvl w:val="0"/>
                                <w:numId w:val="3"/>
                              </w:numPr>
                            </w:pPr>
                            <w:r>
                              <w:t xml:space="preserve">______________________________ </w:t>
                            </w:r>
                            <w:r>
                              <w:tab/>
                              <w:t xml:space="preserve">  ______________________________</w:t>
                            </w:r>
                          </w:p>
                          <w:p w:rsidR="009C0403" w:rsidRDefault="009C0403" w:rsidP="009C0403">
                            <w:pPr>
                              <w:numPr>
                                <w:ilvl w:val="0"/>
                                <w:numId w:val="3"/>
                              </w:numPr>
                            </w:pPr>
                            <w:r>
                              <w:t xml:space="preserve">______________________________  </w:t>
                            </w:r>
                            <w:r>
                              <w:tab/>
                              <w:t xml:space="preserve">  ______________________________</w:t>
                            </w:r>
                          </w:p>
                          <w:p w:rsidR="009C0403" w:rsidRDefault="009C0403" w:rsidP="009C0403">
                            <w:pPr>
                              <w:numPr>
                                <w:ilvl w:val="0"/>
                                <w:numId w:val="3"/>
                              </w:numPr>
                            </w:pPr>
                            <w:r>
                              <w:t xml:space="preserve">______________________________  </w:t>
                            </w:r>
                            <w:r>
                              <w:tab/>
                              <w:t xml:space="preserve">  ______________________________</w:t>
                            </w:r>
                          </w:p>
                          <w:p w:rsidR="009C0403" w:rsidRDefault="009C0403" w:rsidP="009C0403">
                            <w:pPr>
                              <w:numPr>
                                <w:ilvl w:val="0"/>
                                <w:numId w:val="3"/>
                              </w:numPr>
                            </w:pPr>
                            <w:r>
                              <w:t xml:space="preserve">______________________________ </w:t>
                            </w:r>
                            <w:r>
                              <w:tab/>
                              <w:t xml:space="preserve">  ______________________________</w:t>
                            </w:r>
                          </w:p>
                          <w:p w:rsidR="009C0403" w:rsidRDefault="009C0403" w:rsidP="009C0403">
                            <w:pPr>
                              <w:ind w:left="720"/>
                            </w:pPr>
                          </w:p>
                          <w:p w:rsidR="009C0403" w:rsidRDefault="009C0403" w:rsidP="009C0403">
                            <w:pPr>
                              <w:ind w:left="720"/>
                            </w:pPr>
                          </w:p>
                          <w:p w:rsidR="009C0403" w:rsidRDefault="009C0403" w:rsidP="009C040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margin-left:-21.05pt;margin-top:481.05pt;width:516.2pt;height:155.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">
                <v:textbox>
                  <w:txbxContent>
                    <w:p w:rsidR="009C0403" w:rsidRPr="00663B64" w:rsidRDefault="009C0403" w:rsidP="009C0403">
                      <w:pPr>
                        <w:rPr>
                          <w:b/>
                        </w:rPr>
                      </w:pPr>
                      <w:r>
                        <w:rPr>
                          <w:b/>
                        </w:rPr>
                        <w:t>Character Relationships/Connections</w:t>
                      </w:r>
                      <w:r w:rsidRPr="00663B64">
                        <w:rPr>
                          <w:b/>
                        </w:rPr>
                        <w:t>:</w:t>
                      </w:r>
                    </w:p>
                    <w:p w:rsidR="009C0403" w:rsidRDefault="009C0403" w:rsidP="009C0403">
                      <w:r>
                        <w:t xml:space="preserve">Static Characters &amp; Connection to theme: </w:t>
                      </w:r>
                      <w:r>
                        <w:tab/>
                      </w:r>
                      <w:r>
                        <w:tab/>
                        <w:t>Dynamic Characters &amp; Connection to theme:</w:t>
                      </w:r>
                    </w:p>
                    <w:p w:rsidR="009C0403" w:rsidRDefault="009C0403" w:rsidP="009C0403">
                      <w:pPr>
                        <w:numPr>
                          <w:ilvl w:val="0"/>
                          <w:numId w:val="3"/>
                        </w:numPr>
                      </w:pPr>
                      <w:r>
                        <w:t>______________________________              ______________________________</w:t>
                      </w:r>
                    </w:p>
                    <w:p w:rsidR="009C0403" w:rsidRDefault="009C0403" w:rsidP="009C0403">
                      <w:pPr>
                        <w:numPr>
                          <w:ilvl w:val="0"/>
                          <w:numId w:val="3"/>
                        </w:numPr>
                      </w:pPr>
                      <w:r>
                        <w:t xml:space="preserve">______________________________  </w:t>
                      </w:r>
                      <w:r>
                        <w:tab/>
                        <w:t xml:space="preserve">  ______________________________</w:t>
                      </w:r>
                    </w:p>
                    <w:p w:rsidR="009C0403" w:rsidRDefault="009C0403" w:rsidP="009C0403">
                      <w:pPr>
                        <w:numPr>
                          <w:ilvl w:val="0"/>
                          <w:numId w:val="3"/>
                        </w:numPr>
                      </w:pPr>
                      <w:r>
                        <w:t xml:space="preserve">______________________________ </w:t>
                      </w:r>
                      <w:r>
                        <w:tab/>
                        <w:t xml:space="preserve">  ______________________________</w:t>
                      </w:r>
                    </w:p>
                    <w:p w:rsidR="009C0403" w:rsidRDefault="009C0403" w:rsidP="009C0403">
                      <w:pPr>
                        <w:numPr>
                          <w:ilvl w:val="0"/>
                          <w:numId w:val="3"/>
                        </w:numPr>
                      </w:pPr>
                      <w:r>
                        <w:t xml:space="preserve">______________________________  </w:t>
                      </w:r>
                      <w:r>
                        <w:tab/>
                        <w:t xml:space="preserve">  ______________________________</w:t>
                      </w:r>
                    </w:p>
                    <w:p w:rsidR="009C0403" w:rsidRDefault="009C0403" w:rsidP="009C0403">
                      <w:pPr>
                        <w:numPr>
                          <w:ilvl w:val="0"/>
                          <w:numId w:val="3"/>
                        </w:numPr>
                      </w:pPr>
                      <w:r>
                        <w:t xml:space="preserve">______________________________  </w:t>
                      </w:r>
                      <w:r>
                        <w:tab/>
                        <w:t xml:space="preserve">  ______________________________</w:t>
                      </w:r>
                    </w:p>
                    <w:p w:rsidR="009C0403" w:rsidRDefault="009C0403" w:rsidP="009C0403">
                      <w:pPr>
                        <w:numPr>
                          <w:ilvl w:val="0"/>
                          <w:numId w:val="3"/>
                        </w:numPr>
                      </w:pPr>
                      <w:r>
                        <w:t xml:space="preserve">______________________________ </w:t>
                      </w:r>
                      <w:r>
                        <w:tab/>
                        <w:t xml:space="preserve">  ______________________________</w:t>
                      </w:r>
                    </w:p>
                    <w:p w:rsidR="009C0403" w:rsidRDefault="009C0403" w:rsidP="009C0403">
                      <w:pPr>
                        <w:ind w:left="720"/>
                      </w:pPr>
                    </w:p>
                    <w:p w:rsidR="009C0403" w:rsidRDefault="009C0403" w:rsidP="009C0403">
                      <w:pPr>
                        <w:ind w:left="720"/>
                      </w:pPr>
                    </w:p>
                    <w:p w:rsidR="009C0403" w:rsidRDefault="009C0403" w:rsidP="009C0403"/>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2865755</wp:posOffset>
                </wp:positionH>
                <wp:positionV relativeFrom="paragraph">
                  <wp:posOffset>3529965</wp:posOffset>
                </wp:positionV>
                <wp:extent cx="3166745" cy="2291715"/>
                <wp:effectExtent l="6985" t="13335" r="762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6745" cy="2291715"/>
                        </a:xfrm>
                        <a:prstGeom prst="rect">
                          <a:avLst/>
                        </a:prstGeom>
                        <a:solidFill>
                          <a:srgbClr val="FFFFFF"/>
                        </a:solidFill>
                        <a:ln w="9525">
                          <a:solidFill>
                            <a:srgbClr val="000000"/>
                          </a:solidFill>
                          <a:miter lim="800000"/>
                          <a:headEnd/>
                          <a:tailEnd/>
                        </a:ln>
                      </wps:spPr>
                      <wps:txbx>
                        <w:txbxContent>
                          <w:p w:rsidR="009C0403" w:rsidRDefault="009C0403" w:rsidP="009C0403">
                            <w:r>
                              <w:rPr>
                                <w:b/>
                              </w:rPr>
                              <w:t>Conflict</w:t>
                            </w:r>
                            <w:r>
                              <w:t>:</w:t>
                            </w:r>
                          </w:p>
                          <w:p w:rsidR="009C0403" w:rsidRDefault="009C0403" w:rsidP="009C0403">
                            <w:r>
                              <w:t xml:space="preserve">External: </w:t>
                            </w:r>
                          </w:p>
                          <w:p w:rsidR="009C0403" w:rsidRDefault="009C0403" w:rsidP="009C0403">
                            <w:pPr>
                              <w:numPr>
                                <w:ilvl w:val="0"/>
                                <w:numId w:val="3"/>
                              </w:numPr>
                            </w:pPr>
                            <w:r>
                              <w:t>______________________________</w:t>
                            </w:r>
                          </w:p>
                          <w:p w:rsidR="009C0403" w:rsidRDefault="009C0403" w:rsidP="009C0403">
                            <w:pPr>
                              <w:numPr>
                                <w:ilvl w:val="0"/>
                                <w:numId w:val="3"/>
                              </w:numPr>
                            </w:pPr>
                            <w:r>
                              <w:t>______________________________</w:t>
                            </w:r>
                          </w:p>
                          <w:p w:rsidR="009C0403" w:rsidRDefault="009C0403" w:rsidP="009C0403">
                            <w:pPr>
                              <w:numPr>
                                <w:ilvl w:val="0"/>
                                <w:numId w:val="3"/>
                              </w:numPr>
                            </w:pPr>
                            <w:r>
                              <w:t>______________________________</w:t>
                            </w:r>
                          </w:p>
                          <w:p w:rsidR="009C0403" w:rsidRDefault="009C0403" w:rsidP="009C0403">
                            <w:pPr>
                              <w:numPr>
                                <w:ilvl w:val="0"/>
                                <w:numId w:val="3"/>
                              </w:numPr>
                            </w:pPr>
                            <w:r>
                              <w:t>______________________________</w:t>
                            </w:r>
                          </w:p>
                          <w:p w:rsidR="009C0403" w:rsidRDefault="009C0403" w:rsidP="009C0403">
                            <w:r>
                              <w:t xml:space="preserve">Internal: </w:t>
                            </w:r>
                          </w:p>
                          <w:p w:rsidR="009C0403" w:rsidRDefault="009C0403" w:rsidP="009C0403">
                            <w:pPr>
                              <w:numPr>
                                <w:ilvl w:val="0"/>
                                <w:numId w:val="3"/>
                              </w:numPr>
                            </w:pPr>
                            <w:r>
                              <w:t>______________________________</w:t>
                            </w:r>
                          </w:p>
                          <w:p w:rsidR="009C0403" w:rsidRDefault="009C0403" w:rsidP="009C0403">
                            <w:pPr>
                              <w:numPr>
                                <w:ilvl w:val="0"/>
                                <w:numId w:val="3"/>
                              </w:numPr>
                            </w:pPr>
                            <w:r>
                              <w:t>______________________________</w:t>
                            </w:r>
                          </w:p>
                          <w:p w:rsidR="009C0403" w:rsidRDefault="009C0403" w:rsidP="009C0403">
                            <w:pPr>
                              <w:numPr>
                                <w:ilvl w:val="0"/>
                                <w:numId w:val="3"/>
                              </w:numPr>
                            </w:pPr>
                            <w:r>
                              <w:t>______________________________</w:t>
                            </w:r>
                          </w:p>
                          <w:p w:rsidR="009C0403" w:rsidRDefault="009C0403" w:rsidP="009C0403">
                            <w:pPr>
                              <w:numPr>
                                <w:ilvl w:val="0"/>
                                <w:numId w:val="3"/>
                              </w:numPr>
                            </w:pPr>
                            <w:r>
                              <w:t>______________________________</w:t>
                            </w:r>
                          </w:p>
                          <w:p w:rsidR="009C0403" w:rsidRDefault="009C0403" w:rsidP="009C0403">
                            <w:pPr>
                              <w:ind w:left="720"/>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 o:spid="_x0000_s1029" type="#_x0000_t202" style="position:absolute;margin-left:225.65pt;margin-top:277.95pt;width:249.35pt;height:180.4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">
                <v:textbox style="mso-fit-shape-to-text:t">
                  <w:txbxContent>
                    <w:p w:rsidR="009C0403" w:rsidRDefault="009C0403" w:rsidP="009C0403">
                      <w:r>
                        <w:rPr>
                          <w:b/>
                        </w:rPr>
                        <w:t>Conflict</w:t>
                      </w:r>
                      <w:r>
                        <w:t>:</w:t>
                      </w:r>
                    </w:p>
                    <w:p w:rsidR="009C0403" w:rsidRDefault="009C0403" w:rsidP="009C0403">
                      <w:r>
                        <w:t xml:space="preserve">External: </w:t>
                      </w:r>
                    </w:p>
                    <w:p w:rsidR="009C0403" w:rsidRDefault="009C0403" w:rsidP="009C0403">
                      <w:pPr>
                        <w:numPr>
                          <w:ilvl w:val="0"/>
                          <w:numId w:val="3"/>
                        </w:numPr>
                      </w:pPr>
                      <w:r>
                        <w:t>______________________________</w:t>
                      </w:r>
                    </w:p>
                    <w:p w:rsidR="009C0403" w:rsidRDefault="009C0403" w:rsidP="009C0403">
                      <w:pPr>
                        <w:numPr>
                          <w:ilvl w:val="0"/>
                          <w:numId w:val="3"/>
                        </w:numPr>
                      </w:pPr>
                      <w:r>
                        <w:t>______________________________</w:t>
                      </w:r>
                    </w:p>
                    <w:p w:rsidR="009C0403" w:rsidRDefault="009C0403" w:rsidP="009C0403">
                      <w:pPr>
                        <w:numPr>
                          <w:ilvl w:val="0"/>
                          <w:numId w:val="3"/>
                        </w:numPr>
                      </w:pPr>
                      <w:r>
                        <w:t>______________________________</w:t>
                      </w:r>
                    </w:p>
                    <w:p w:rsidR="009C0403" w:rsidRDefault="009C0403" w:rsidP="009C0403">
                      <w:pPr>
                        <w:numPr>
                          <w:ilvl w:val="0"/>
                          <w:numId w:val="3"/>
                        </w:numPr>
                      </w:pPr>
                      <w:r>
                        <w:t>______________________________</w:t>
                      </w:r>
                    </w:p>
                    <w:p w:rsidR="009C0403" w:rsidRDefault="009C0403" w:rsidP="009C0403">
                      <w:r>
                        <w:t xml:space="preserve">Internal: </w:t>
                      </w:r>
                    </w:p>
                    <w:p w:rsidR="009C0403" w:rsidRDefault="009C0403" w:rsidP="009C0403">
                      <w:pPr>
                        <w:numPr>
                          <w:ilvl w:val="0"/>
                          <w:numId w:val="3"/>
                        </w:numPr>
                      </w:pPr>
                      <w:r>
                        <w:t>______________________________</w:t>
                      </w:r>
                    </w:p>
                    <w:p w:rsidR="009C0403" w:rsidRDefault="009C0403" w:rsidP="009C0403">
                      <w:pPr>
                        <w:numPr>
                          <w:ilvl w:val="0"/>
                          <w:numId w:val="3"/>
                        </w:numPr>
                      </w:pPr>
                      <w:r>
                        <w:t>______________________________</w:t>
                      </w:r>
                    </w:p>
                    <w:p w:rsidR="009C0403" w:rsidRDefault="009C0403" w:rsidP="009C0403">
                      <w:pPr>
                        <w:numPr>
                          <w:ilvl w:val="0"/>
                          <w:numId w:val="3"/>
                        </w:numPr>
                      </w:pPr>
                      <w:r>
                        <w:t>______________________________</w:t>
                      </w:r>
                    </w:p>
                    <w:p w:rsidR="009C0403" w:rsidRDefault="009C0403" w:rsidP="009C0403">
                      <w:pPr>
                        <w:numPr>
                          <w:ilvl w:val="0"/>
                          <w:numId w:val="3"/>
                        </w:numPr>
                      </w:pPr>
                      <w:r>
                        <w:t>______________________________</w:t>
                      </w:r>
                    </w:p>
                    <w:p w:rsidR="009C0403" w:rsidRDefault="009C0403" w:rsidP="009C0403">
                      <w:pPr>
                        <w:ind w:left="720"/>
                      </w:pP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2832735</wp:posOffset>
                </wp:positionH>
                <wp:positionV relativeFrom="paragraph">
                  <wp:posOffset>1388110</wp:posOffset>
                </wp:positionV>
                <wp:extent cx="3188335" cy="1918970"/>
                <wp:effectExtent l="7620" t="6350" r="13970" b="825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8335" cy="1918970"/>
                        </a:xfrm>
                        <a:prstGeom prst="rect">
                          <a:avLst/>
                        </a:prstGeom>
                        <a:solidFill>
                          <a:srgbClr val="FFFFFF"/>
                        </a:solidFill>
                        <a:ln w="9525">
                          <a:solidFill>
                            <a:srgbClr val="000000"/>
                          </a:solidFill>
                          <a:miter lim="800000"/>
                          <a:headEnd/>
                          <a:tailEnd/>
                        </a:ln>
                      </wps:spPr>
                      <wps:txbx>
                        <w:txbxContent>
                          <w:p w:rsidR="009C0403" w:rsidRDefault="009C0403" w:rsidP="009C0403">
                            <w:r w:rsidRPr="00663B64">
                              <w:rPr>
                                <w:b/>
                              </w:rPr>
                              <w:t>Plot</w:t>
                            </w:r>
                            <w:r>
                              <w:t>:</w:t>
                            </w:r>
                          </w:p>
                          <w:p w:rsidR="009C0403" w:rsidRDefault="009C0403" w:rsidP="009C0403">
                            <w:r>
                              <w:t>Significant Event #1:</w:t>
                            </w:r>
                          </w:p>
                          <w:p w:rsidR="009C0403" w:rsidRDefault="009C0403" w:rsidP="009C0403">
                            <w:pPr>
                              <w:numPr>
                                <w:ilvl w:val="0"/>
                                <w:numId w:val="3"/>
                              </w:numPr>
                            </w:pPr>
                            <w:r>
                              <w:t>______________________________</w:t>
                            </w:r>
                          </w:p>
                          <w:p w:rsidR="009C0403" w:rsidRDefault="009C0403" w:rsidP="009C0403">
                            <w:pPr>
                              <w:numPr>
                                <w:ilvl w:val="0"/>
                                <w:numId w:val="3"/>
                              </w:numPr>
                            </w:pPr>
                            <w:r>
                              <w:t>______________________________</w:t>
                            </w:r>
                          </w:p>
                          <w:p w:rsidR="009C0403" w:rsidRDefault="009C0403" w:rsidP="009C0403">
                            <w:pPr>
                              <w:numPr>
                                <w:ilvl w:val="0"/>
                                <w:numId w:val="3"/>
                              </w:numPr>
                            </w:pPr>
                            <w:r>
                              <w:t>______________________________</w:t>
                            </w:r>
                          </w:p>
                          <w:p w:rsidR="009C0403" w:rsidRDefault="009C0403" w:rsidP="009C0403">
                            <w:r>
                              <w:t xml:space="preserve">Significant Event #2: </w:t>
                            </w:r>
                          </w:p>
                          <w:p w:rsidR="009C0403" w:rsidRDefault="009C0403" w:rsidP="009C0403">
                            <w:pPr>
                              <w:numPr>
                                <w:ilvl w:val="0"/>
                                <w:numId w:val="3"/>
                              </w:numPr>
                            </w:pPr>
                            <w:r>
                              <w:t>______________________________</w:t>
                            </w:r>
                          </w:p>
                          <w:p w:rsidR="009C0403" w:rsidRDefault="009C0403" w:rsidP="009C0403">
                            <w:pPr>
                              <w:numPr>
                                <w:ilvl w:val="0"/>
                                <w:numId w:val="3"/>
                              </w:numPr>
                            </w:pPr>
                            <w:r>
                              <w:t>______________________________</w:t>
                            </w:r>
                          </w:p>
                          <w:p w:rsidR="009C0403" w:rsidRDefault="009C0403" w:rsidP="009C0403">
                            <w:pPr>
                              <w:numPr>
                                <w:ilvl w:val="0"/>
                                <w:numId w:val="3"/>
                              </w:numPr>
                            </w:pPr>
                            <w:r>
                              <w:t>______________________________</w:t>
                            </w:r>
                          </w:p>
                          <w:p w:rsidR="009C0403" w:rsidRDefault="009C0403" w:rsidP="009C0403"/>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 o:spid="_x0000_s1030" type="#_x0000_t202" style="position:absolute;margin-left:223.05pt;margin-top:109.3pt;width:251.05pt;height:151.1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">
                <v:textbox style="mso-fit-shape-to-text:t">
                  <w:txbxContent>
                    <w:p w:rsidR="009C0403" w:rsidRDefault="009C0403" w:rsidP="009C0403">
                      <w:r w:rsidRPr="00663B64">
                        <w:rPr>
                          <w:b/>
                        </w:rPr>
                        <w:t>Plot</w:t>
                      </w:r>
                      <w:r>
                        <w:t>:</w:t>
                      </w:r>
                    </w:p>
                    <w:p w:rsidR="009C0403" w:rsidRDefault="009C0403" w:rsidP="009C0403">
                      <w:r>
                        <w:t>Significant Event #1:</w:t>
                      </w:r>
                    </w:p>
                    <w:p w:rsidR="009C0403" w:rsidRDefault="009C0403" w:rsidP="009C0403">
                      <w:pPr>
                        <w:numPr>
                          <w:ilvl w:val="0"/>
                          <w:numId w:val="3"/>
                        </w:numPr>
                      </w:pPr>
                      <w:r>
                        <w:t>______________________________</w:t>
                      </w:r>
                    </w:p>
                    <w:p w:rsidR="009C0403" w:rsidRDefault="009C0403" w:rsidP="009C0403">
                      <w:pPr>
                        <w:numPr>
                          <w:ilvl w:val="0"/>
                          <w:numId w:val="3"/>
                        </w:numPr>
                      </w:pPr>
                      <w:r>
                        <w:t>______________________________</w:t>
                      </w:r>
                    </w:p>
                    <w:p w:rsidR="009C0403" w:rsidRDefault="009C0403" w:rsidP="009C0403">
                      <w:pPr>
                        <w:numPr>
                          <w:ilvl w:val="0"/>
                          <w:numId w:val="3"/>
                        </w:numPr>
                      </w:pPr>
                      <w:r>
                        <w:t>______________________________</w:t>
                      </w:r>
                    </w:p>
                    <w:p w:rsidR="009C0403" w:rsidRDefault="009C0403" w:rsidP="009C0403">
                      <w:r>
                        <w:t xml:space="preserve">Significant Event #2: </w:t>
                      </w:r>
                    </w:p>
                    <w:p w:rsidR="009C0403" w:rsidRDefault="009C0403" w:rsidP="009C0403">
                      <w:pPr>
                        <w:numPr>
                          <w:ilvl w:val="0"/>
                          <w:numId w:val="3"/>
                        </w:numPr>
                      </w:pPr>
                      <w:r>
                        <w:t>______________________________</w:t>
                      </w:r>
                    </w:p>
                    <w:p w:rsidR="009C0403" w:rsidRDefault="009C0403" w:rsidP="009C0403">
                      <w:pPr>
                        <w:numPr>
                          <w:ilvl w:val="0"/>
                          <w:numId w:val="3"/>
                        </w:numPr>
                      </w:pPr>
                      <w:r>
                        <w:t>______________________________</w:t>
                      </w:r>
                    </w:p>
                    <w:p w:rsidR="009C0403" w:rsidRDefault="009C0403" w:rsidP="009C0403">
                      <w:pPr>
                        <w:numPr>
                          <w:ilvl w:val="0"/>
                          <w:numId w:val="3"/>
                        </w:numPr>
                      </w:pPr>
                      <w:r>
                        <w:t>______________________________</w:t>
                      </w:r>
                    </w:p>
                    <w:p w:rsidR="009C0403" w:rsidRDefault="009C0403" w:rsidP="009C0403"/>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-397510</wp:posOffset>
                </wp:positionH>
                <wp:positionV relativeFrom="paragraph">
                  <wp:posOffset>2755265</wp:posOffset>
                </wp:positionV>
                <wp:extent cx="3159760" cy="3211195"/>
                <wp:effectExtent l="5080" t="6985" r="6985" b="1079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9760" cy="3211195"/>
                        </a:xfrm>
                        <a:prstGeom prst="rect">
                          <a:avLst/>
                        </a:prstGeom>
                        <a:solidFill>
                          <a:srgbClr val="FFFFFF"/>
                        </a:solidFill>
                        <a:ln w="9525">
                          <a:solidFill>
                            <a:srgbClr val="000000"/>
                          </a:solidFill>
                          <a:miter lim="800000"/>
                          <a:headEnd/>
                          <a:tailEnd/>
                        </a:ln>
                      </wps:spPr>
                      <wps:txbx>
                        <w:txbxContent>
                          <w:p w:rsidR="009C0403" w:rsidRPr="00663B64" w:rsidRDefault="009C0403" w:rsidP="009C0403">
                            <w:pPr>
                              <w:rPr>
                                <w:b/>
                              </w:rPr>
                            </w:pPr>
                            <w:r w:rsidRPr="00663B64">
                              <w:rPr>
                                <w:b/>
                              </w:rPr>
                              <w:t>Character responses to plot:</w:t>
                            </w:r>
                          </w:p>
                          <w:p w:rsidR="009C0403" w:rsidRDefault="009C0403" w:rsidP="009C0403">
                            <w:r>
                              <w:t xml:space="preserve">Character #1: </w:t>
                            </w:r>
                          </w:p>
                          <w:p w:rsidR="009C0403" w:rsidRDefault="009C0403" w:rsidP="009C0403">
                            <w:pPr>
                              <w:numPr>
                                <w:ilvl w:val="0"/>
                                <w:numId w:val="3"/>
                              </w:numPr>
                            </w:pPr>
                            <w:r>
                              <w:t>______________________________</w:t>
                            </w:r>
                          </w:p>
                          <w:p w:rsidR="009C0403" w:rsidRDefault="009C0403" w:rsidP="009C0403">
                            <w:pPr>
                              <w:numPr>
                                <w:ilvl w:val="0"/>
                                <w:numId w:val="3"/>
                              </w:numPr>
                            </w:pPr>
                            <w:r>
                              <w:t>______________________________</w:t>
                            </w:r>
                          </w:p>
                          <w:p w:rsidR="009C0403" w:rsidRDefault="009C0403" w:rsidP="009C0403">
                            <w:pPr>
                              <w:numPr>
                                <w:ilvl w:val="0"/>
                                <w:numId w:val="3"/>
                              </w:numPr>
                            </w:pPr>
                            <w:r>
                              <w:t>______________________________</w:t>
                            </w:r>
                          </w:p>
                          <w:p w:rsidR="009C0403" w:rsidRDefault="009C0403" w:rsidP="009C0403">
                            <w:pPr>
                              <w:numPr>
                                <w:ilvl w:val="0"/>
                                <w:numId w:val="3"/>
                              </w:numPr>
                            </w:pPr>
                            <w:r>
                              <w:t>______________________________</w:t>
                            </w:r>
                          </w:p>
                          <w:p w:rsidR="009C0403" w:rsidRDefault="009C0403" w:rsidP="009C0403">
                            <w:r>
                              <w:t xml:space="preserve">Character #2: </w:t>
                            </w:r>
                          </w:p>
                          <w:p w:rsidR="009C0403" w:rsidRDefault="009C0403" w:rsidP="009C0403">
                            <w:pPr>
                              <w:numPr>
                                <w:ilvl w:val="0"/>
                                <w:numId w:val="3"/>
                              </w:numPr>
                            </w:pPr>
                            <w:r>
                              <w:t>______________________________</w:t>
                            </w:r>
                          </w:p>
                          <w:p w:rsidR="009C0403" w:rsidRDefault="009C0403" w:rsidP="009C0403">
                            <w:pPr>
                              <w:numPr>
                                <w:ilvl w:val="0"/>
                                <w:numId w:val="3"/>
                              </w:numPr>
                            </w:pPr>
                            <w:r>
                              <w:t>______________________________</w:t>
                            </w:r>
                          </w:p>
                          <w:p w:rsidR="009C0403" w:rsidRDefault="009C0403" w:rsidP="009C0403">
                            <w:pPr>
                              <w:numPr>
                                <w:ilvl w:val="0"/>
                                <w:numId w:val="3"/>
                              </w:numPr>
                            </w:pPr>
                            <w:r>
                              <w:t>______________________________</w:t>
                            </w:r>
                          </w:p>
                          <w:p w:rsidR="009C0403" w:rsidRDefault="009C0403" w:rsidP="009C0403">
                            <w:pPr>
                              <w:numPr>
                                <w:ilvl w:val="0"/>
                                <w:numId w:val="3"/>
                              </w:numPr>
                            </w:pPr>
                            <w:r>
                              <w:t>______________________________</w:t>
                            </w:r>
                          </w:p>
                          <w:p w:rsidR="009C0403" w:rsidRDefault="009C0403" w:rsidP="009C0403">
                            <w:r>
                              <w:t xml:space="preserve">Character #3: </w:t>
                            </w:r>
                          </w:p>
                          <w:p w:rsidR="009C0403" w:rsidRDefault="009C0403" w:rsidP="009C0403">
                            <w:pPr>
                              <w:numPr>
                                <w:ilvl w:val="0"/>
                                <w:numId w:val="3"/>
                              </w:numPr>
                            </w:pPr>
                            <w:r>
                              <w:t>______________________________</w:t>
                            </w:r>
                          </w:p>
                          <w:p w:rsidR="009C0403" w:rsidRDefault="009C0403" w:rsidP="009C0403">
                            <w:pPr>
                              <w:numPr>
                                <w:ilvl w:val="0"/>
                                <w:numId w:val="3"/>
                              </w:numPr>
                            </w:pPr>
                            <w:r>
                              <w:t>______________________________</w:t>
                            </w:r>
                          </w:p>
                          <w:p w:rsidR="009C0403" w:rsidRDefault="009C0403" w:rsidP="009C0403">
                            <w:pPr>
                              <w:numPr>
                                <w:ilvl w:val="0"/>
                                <w:numId w:val="3"/>
                              </w:numPr>
                            </w:pPr>
                            <w:r>
                              <w:t>______________________________</w:t>
                            </w:r>
                          </w:p>
                          <w:p w:rsidR="009C0403" w:rsidRDefault="009C0403" w:rsidP="009C0403">
                            <w:pPr>
                              <w:numPr>
                                <w:ilvl w:val="0"/>
                                <w:numId w:val="3"/>
                              </w:numPr>
                            </w:pPr>
                            <w:r>
                              <w:t>______________________________</w:t>
                            </w:r>
                          </w:p>
                          <w:p w:rsidR="009C0403" w:rsidRDefault="009C0403" w:rsidP="009C0403"/>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 o:spid="_x0000_s1031" type="#_x0000_t202" style="position:absolute;margin-left:-31.3pt;margin-top:216.95pt;width:248.8pt;height:252.8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">
                <v:textbox style="mso-fit-shape-to-text:t">
                  <w:txbxContent>
                    <w:p w:rsidR="009C0403" w:rsidRPr="00663B64" w:rsidRDefault="009C0403" w:rsidP="009C0403">
                      <w:pPr>
                        <w:rPr>
                          <w:b/>
                        </w:rPr>
                      </w:pPr>
                      <w:r w:rsidRPr="00663B64">
                        <w:rPr>
                          <w:b/>
                        </w:rPr>
                        <w:t>Character responses to plot:</w:t>
                      </w:r>
                    </w:p>
                    <w:p w:rsidR="009C0403" w:rsidRDefault="009C0403" w:rsidP="009C0403">
                      <w:r>
                        <w:t xml:space="preserve">Character #1: </w:t>
                      </w:r>
                    </w:p>
                    <w:p w:rsidR="009C0403" w:rsidRDefault="009C0403" w:rsidP="009C0403">
                      <w:pPr>
                        <w:numPr>
                          <w:ilvl w:val="0"/>
                          <w:numId w:val="3"/>
                        </w:numPr>
                      </w:pPr>
                      <w:r>
                        <w:t>______________________________</w:t>
                      </w:r>
                    </w:p>
                    <w:p w:rsidR="009C0403" w:rsidRDefault="009C0403" w:rsidP="009C0403">
                      <w:pPr>
                        <w:numPr>
                          <w:ilvl w:val="0"/>
                          <w:numId w:val="3"/>
                        </w:numPr>
                      </w:pPr>
                      <w:r>
                        <w:t>______________________________</w:t>
                      </w:r>
                    </w:p>
                    <w:p w:rsidR="009C0403" w:rsidRDefault="009C0403" w:rsidP="009C0403">
                      <w:pPr>
                        <w:numPr>
                          <w:ilvl w:val="0"/>
                          <w:numId w:val="3"/>
                        </w:numPr>
                      </w:pPr>
                      <w:r>
                        <w:t>______________________________</w:t>
                      </w:r>
                    </w:p>
                    <w:p w:rsidR="009C0403" w:rsidRDefault="009C0403" w:rsidP="009C0403">
                      <w:pPr>
                        <w:numPr>
                          <w:ilvl w:val="0"/>
                          <w:numId w:val="3"/>
                        </w:numPr>
                      </w:pPr>
                      <w:r>
                        <w:t>______________________________</w:t>
                      </w:r>
                    </w:p>
                    <w:p w:rsidR="009C0403" w:rsidRDefault="009C0403" w:rsidP="009C0403">
                      <w:r>
                        <w:t xml:space="preserve">Character #2: </w:t>
                      </w:r>
                    </w:p>
                    <w:p w:rsidR="009C0403" w:rsidRDefault="009C0403" w:rsidP="009C0403">
                      <w:pPr>
                        <w:numPr>
                          <w:ilvl w:val="0"/>
                          <w:numId w:val="3"/>
                        </w:numPr>
                      </w:pPr>
                      <w:r>
                        <w:t>______________________________</w:t>
                      </w:r>
                    </w:p>
                    <w:p w:rsidR="009C0403" w:rsidRDefault="009C0403" w:rsidP="009C0403">
                      <w:pPr>
                        <w:numPr>
                          <w:ilvl w:val="0"/>
                          <w:numId w:val="3"/>
                        </w:numPr>
                      </w:pPr>
                      <w:r>
                        <w:t>______________________________</w:t>
                      </w:r>
                    </w:p>
                    <w:p w:rsidR="009C0403" w:rsidRDefault="009C0403" w:rsidP="009C0403">
                      <w:pPr>
                        <w:numPr>
                          <w:ilvl w:val="0"/>
                          <w:numId w:val="3"/>
                        </w:numPr>
                      </w:pPr>
                      <w:r>
                        <w:t>______________________________</w:t>
                      </w:r>
                    </w:p>
                    <w:p w:rsidR="009C0403" w:rsidRDefault="009C0403" w:rsidP="009C0403">
                      <w:pPr>
                        <w:numPr>
                          <w:ilvl w:val="0"/>
                          <w:numId w:val="3"/>
                        </w:numPr>
                      </w:pPr>
                      <w:r>
                        <w:t>______________________________</w:t>
                      </w:r>
                    </w:p>
                    <w:p w:rsidR="009C0403" w:rsidRDefault="009C0403" w:rsidP="009C0403">
                      <w:r>
                        <w:t xml:space="preserve">Character #3: </w:t>
                      </w:r>
                    </w:p>
                    <w:p w:rsidR="009C0403" w:rsidRDefault="009C0403" w:rsidP="009C0403">
                      <w:pPr>
                        <w:numPr>
                          <w:ilvl w:val="0"/>
                          <w:numId w:val="3"/>
                        </w:numPr>
                      </w:pPr>
                      <w:r>
                        <w:t>______________________________</w:t>
                      </w:r>
                    </w:p>
                    <w:p w:rsidR="009C0403" w:rsidRDefault="009C0403" w:rsidP="009C0403">
                      <w:pPr>
                        <w:numPr>
                          <w:ilvl w:val="0"/>
                          <w:numId w:val="3"/>
                        </w:numPr>
                      </w:pPr>
                      <w:r>
                        <w:t>______________________________</w:t>
                      </w:r>
                    </w:p>
                    <w:p w:rsidR="009C0403" w:rsidRDefault="009C0403" w:rsidP="009C0403">
                      <w:pPr>
                        <w:numPr>
                          <w:ilvl w:val="0"/>
                          <w:numId w:val="3"/>
                        </w:numPr>
                      </w:pPr>
                      <w:r>
                        <w:t>______________________________</w:t>
                      </w:r>
                    </w:p>
                    <w:p w:rsidR="009C0403" w:rsidRDefault="009C0403" w:rsidP="009C0403">
                      <w:pPr>
                        <w:numPr>
                          <w:ilvl w:val="0"/>
                          <w:numId w:val="3"/>
                        </w:numPr>
                      </w:pPr>
                      <w:r>
                        <w:t>______________________________</w:t>
                      </w:r>
                    </w:p>
                    <w:p w:rsidR="009C0403" w:rsidRDefault="009C0403" w:rsidP="009C0403"/>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-404495</wp:posOffset>
                </wp:positionH>
                <wp:positionV relativeFrom="paragraph">
                  <wp:posOffset>1383030</wp:posOffset>
                </wp:positionV>
                <wp:extent cx="3166745" cy="1196340"/>
                <wp:effectExtent l="10160" t="5715" r="1397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6745" cy="1196340"/>
                        </a:xfrm>
                        <a:prstGeom prst="rect">
                          <a:avLst/>
                        </a:prstGeom>
                        <a:solidFill>
                          <a:srgbClr val="FFFFFF"/>
                        </a:solidFill>
                        <a:ln w="9525">
                          <a:solidFill>
                            <a:srgbClr val="000000"/>
                          </a:solidFill>
                          <a:miter lim="800000"/>
                          <a:headEnd/>
                          <a:tailEnd/>
                        </a:ln>
                      </wps:spPr>
                      <wps:txbx>
                        <w:txbxContent>
                          <w:p w:rsidR="009C0403" w:rsidRDefault="009C0403" w:rsidP="009C0403">
                            <w:r w:rsidRPr="00663B64">
                              <w:rPr>
                                <w:b/>
                              </w:rPr>
                              <w:t>Setting</w:t>
                            </w:r>
                            <w:r>
                              <w:t>:</w:t>
                            </w:r>
                          </w:p>
                          <w:p w:rsidR="009C0403" w:rsidRDefault="009C0403" w:rsidP="009C0403">
                            <w:pPr>
                              <w:numPr>
                                <w:ilvl w:val="0"/>
                                <w:numId w:val="3"/>
                              </w:numPr>
                            </w:pPr>
                            <w:r>
                              <w:t>______________________________</w:t>
                            </w:r>
                          </w:p>
                          <w:p w:rsidR="009C0403" w:rsidRDefault="009C0403" w:rsidP="009C0403">
                            <w:pPr>
                              <w:numPr>
                                <w:ilvl w:val="0"/>
                                <w:numId w:val="3"/>
                              </w:numPr>
                            </w:pPr>
                            <w:r>
                              <w:t>______________________________</w:t>
                            </w:r>
                          </w:p>
                          <w:p w:rsidR="009C0403" w:rsidRDefault="009C0403" w:rsidP="009C0403">
                            <w:pPr>
                              <w:numPr>
                                <w:ilvl w:val="0"/>
                                <w:numId w:val="3"/>
                              </w:numPr>
                            </w:pPr>
                            <w:r>
                              <w:t>______________________________</w:t>
                            </w:r>
                          </w:p>
                          <w:p w:rsidR="009C0403" w:rsidRDefault="009C0403" w:rsidP="009C0403">
                            <w:pPr>
                              <w:numPr>
                                <w:ilvl w:val="0"/>
                                <w:numId w:val="3"/>
                              </w:numPr>
                            </w:pPr>
                            <w:r>
                              <w:t>______________________________</w:t>
                            </w:r>
                          </w:p>
                          <w:p w:rsidR="009C0403" w:rsidRDefault="009C0403" w:rsidP="009C0403">
                            <w:pPr>
                              <w:ind w:left="720"/>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 o:spid="_x0000_s1032" type="#_x0000_t202" style="position:absolute;margin-left:-31.85pt;margin-top:108.9pt;width:249.35pt;height:94.2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">
                <v:textbox style="mso-fit-shape-to-text:t">
                  <w:txbxContent>
                    <w:p w:rsidR="009C0403" w:rsidRDefault="009C0403" w:rsidP="009C0403">
                      <w:r w:rsidRPr="00663B64">
                        <w:rPr>
                          <w:b/>
                        </w:rPr>
                        <w:t>Setting</w:t>
                      </w:r>
                      <w:r>
                        <w:t>:</w:t>
                      </w:r>
                    </w:p>
                    <w:p w:rsidR="009C0403" w:rsidRDefault="009C0403" w:rsidP="009C0403">
                      <w:pPr>
                        <w:numPr>
                          <w:ilvl w:val="0"/>
                          <w:numId w:val="3"/>
                        </w:numPr>
                      </w:pPr>
                      <w:r>
                        <w:t>______________________________</w:t>
                      </w:r>
                    </w:p>
                    <w:p w:rsidR="009C0403" w:rsidRDefault="009C0403" w:rsidP="009C0403">
                      <w:pPr>
                        <w:numPr>
                          <w:ilvl w:val="0"/>
                          <w:numId w:val="3"/>
                        </w:numPr>
                      </w:pPr>
                      <w:r>
                        <w:t>______________________________</w:t>
                      </w:r>
                    </w:p>
                    <w:p w:rsidR="009C0403" w:rsidRDefault="009C0403" w:rsidP="009C0403">
                      <w:pPr>
                        <w:numPr>
                          <w:ilvl w:val="0"/>
                          <w:numId w:val="3"/>
                        </w:numPr>
                      </w:pPr>
                      <w:r>
                        <w:t>______________________________</w:t>
                      </w:r>
                    </w:p>
                    <w:p w:rsidR="009C0403" w:rsidRDefault="009C0403" w:rsidP="009C0403">
                      <w:pPr>
                        <w:numPr>
                          <w:ilvl w:val="0"/>
                          <w:numId w:val="3"/>
                        </w:numPr>
                      </w:pPr>
                      <w:r>
                        <w:t>______________________________</w:t>
                      </w:r>
                    </w:p>
                    <w:p w:rsidR="009C0403" w:rsidRDefault="009C0403" w:rsidP="009C0403">
                      <w:pPr>
                        <w:ind w:left="720"/>
                      </w:pPr>
                    </w:p>
                  </w:txbxContent>
                </v:textbox>
              </v:shape>
            </w:pict>
          </mc:Fallback>
        </mc:AlternateContent>
      </w:r>
    </w:p>
    <w:p w:rsidR="009C0403" w:rsidRDefault="009C0403" w:rsidP="009C0403">
      <w:pPr>
        <w:tabs>
          <w:tab w:val="center" w:pos="4680"/>
        </w:tabs>
        <w:spacing w:before="100" w:beforeAutospacing="1" w:after="100" w:afterAutospacing="1"/>
      </w:pPr>
    </w:p>
    <w:p w:rsidR="009C0403" w:rsidRDefault="009C0403" w:rsidP="009C0403">
      <w:pPr>
        <w:tabs>
          <w:tab w:val="center" w:pos="4680"/>
        </w:tabs>
        <w:spacing w:before="100" w:beforeAutospacing="1" w:after="100" w:afterAutospacing="1"/>
      </w:pPr>
    </w:p>
    <w:p w:rsidR="009C0403" w:rsidRDefault="009C0403" w:rsidP="009C0403">
      <w:pPr>
        <w:tabs>
          <w:tab w:val="center" w:pos="4680"/>
        </w:tabs>
        <w:spacing w:before="100" w:beforeAutospacing="1" w:after="100" w:afterAutospacing="1"/>
      </w:pPr>
    </w:p>
    <w:p w:rsidR="009C0403" w:rsidRDefault="009C0403" w:rsidP="009C0403">
      <w:pPr>
        <w:tabs>
          <w:tab w:val="center" w:pos="4680"/>
        </w:tabs>
        <w:spacing w:before="100" w:beforeAutospacing="1" w:after="100" w:afterAutospacing="1"/>
      </w:pPr>
    </w:p>
    <w:p w:rsidR="009C0403" w:rsidRDefault="009C0403" w:rsidP="009C0403">
      <w:pPr>
        <w:tabs>
          <w:tab w:val="center" w:pos="4680"/>
        </w:tabs>
        <w:spacing w:before="100" w:beforeAutospacing="1" w:after="100" w:afterAutospacing="1"/>
      </w:pPr>
    </w:p>
    <w:p w:rsidR="009C0403" w:rsidRDefault="009C0403" w:rsidP="009C0403">
      <w:pPr>
        <w:tabs>
          <w:tab w:val="center" w:pos="4680"/>
        </w:tabs>
        <w:spacing w:before="100" w:beforeAutospacing="1" w:after="100" w:afterAutospacing="1"/>
      </w:pPr>
    </w:p>
    <w:p w:rsidR="009C0403" w:rsidRDefault="009C0403" w:rsidP="009C0403">
      <w:pPr>
        <w:tabs>
          <w:tab w:val="center" w:pos="4680"/>
        </w:tabs>
        <w:spacing w:before="100" w:beforeAutospacing="1" w:after="100" w:afterAutospacing="1"/>
      </w:pPr>
    </w:p>
    <w:p w:rsidR="009C0403" w:rsidRDefault="009C0403" w:rsidP="009C0403">
      <w:pPr>
        <w:tabs>
          <w:tab w:val="center" w:pos="4680"/>
        </w:tabs>
        <w:spacing w:before="100" w:beforeAutospacing="1" w:after="100" w:afterAutospacing="1"/>
      </w:pPr>
    </w:p>
    <w:p w:rsidR="009C0403" w:rsidRDefault="009C0403" w:rsidP="009C0403">
      <w:pPr>
        <w:tabs>
          <w:tab w:val="center" w:pos="4680"/>
        </w:tabs>
        <w:spacing w:before="100" w:beforeAutospacing="1" w:after="100" w:afterAutospacing="1"/>
      </w:pPr>
    </w:p>
    <w:p w:rsidR="009C0403" w:rsidRDefault="009C0403" w:rsidP="009C0403">
      <w:pPr>
        <w:tabs>
          <w:tab w:val="center" w:pos="4680"/>
        </w:tabs>
        <w:spacing w:before="100" w:beforeAutospacing="1" w:after="100" w:afterAutospacing="1"/>
      </w:pPr>
    </w:p>
    <w:p w:rsidR="009C0403" w:rsidRDefault="009C0403" w:rsidP="009C0403">
      <w:pPr>
        <w:tabs>
          <w:tab w:val="center" w:pos="4680"/>
        </w:tabs>
        <w:spacing w:before="100" w:beforeAutospacing="1" w:after="100" w:afterAutospacing="1"/>
      </w:pPr>
    </w:p>
    <w:p w:rsidR="009C0403" w:rsidRDefault="009C0403" w:rsidP="009C0403">
      <w:pPr>
        <w:tabs>
          <w:tab w:val="center" w:pos="4680"/>
        </w:tabs>
        <w:spacing w:before="100" w:beforeAutospacing="1" w:after="100" w:afterAutospacing="1"/>
      </w:pPr>
    </w:p>
    <w:p w:rsidR="009C0403" w:rsidRDefault="009C0403" w:rsidP="009C0403">
      <w:pPr>
        <w:tabs>
          <w:tab w:val="center" w:pos="4680"/>
        </w:tabs>
        <w:spacing w:before="100" w:beforeAutospacing="1" w:after="100" w:afterAutospacing="1"/>
      </w:pPr>
    </w:p>
    <w:p w:rsidR="009C0403" w:rsidRDefault="009C0403" w:rsidP="009C0403">
      <w:pPr>
        <w:tabs>
          <w:tab w:val="center" w:pos="4680"/>
        </w:tabs>
        <w:spacing w:before="100" w:beforeAutospacing="1" w:after="100" w:afterAutospacing="1"/>
      </w:pPr>
    </w:p>
    <w:p w:rsidR="009C0403" w:rsidRDefault="009C0403" w:rsidP="009C0403">
      <w:pPr>
        <w:tabs>
          <w:tab w:val="center" w:pos="4680"/>
        </w:tabs>
        <w:spacing w:before="100" w:beforeAutospacing="1" w:after="100" w:afterAutospacing="1"/>
      </w:pPr>
    </w:p>
    <w:p w:rsidR="009C0403" w:rsidRDefault="009C0403" w:rsidP="009C0403">
      <w:pPr>
        <w:tabs>
          <w:tab w:val="center" w:pos="4680"/>
        </w:tabs>
        <w:spacing w:before="100" w:beforeAutospacing="1" w:after="100" w:afterAutospacing="1"/>
      </w:pPr>
      <w:r>
        <w:rPr>
          <w:noProof/>
        </w:rPr>
        <w:drawing>
          <wp:anchor distT="0" distB="0" distL="114300" distR="114300" simplePos="0" relativeHeight="251660288" behindDoc="1" locked="0" layoutInCell="1" allowOverlap="1">
            <wp:simplePos x="0" y="0"/>
            <wp:positionH relativeFrom="column">
              <wp:posOffset>-43180</wp:posOffset>
            </wp:positionH>
            <wp:positionV relativeFrom="paragraph">
              <wp:posOffset>-819150</wp:posOffset>
            </wp:positionV>
            <wp:extent cx="9204325" cy="7840980"/>
            <wp:effectExtent l="0" t="0" r="0" b="7620"/>
            <wp:wrapTight wrapText="bothSides">
              <wp:wrapPolygon edited="0">
                <wp:start x="10282" y="0"/>
                <wp:lineTo x="9925" y="52"/>
                <wp:lineTo x="8852" y="682"/>
                <wp:lineTo x="8628" y="1155"/>
                <wp:lineTo x="8270" y="1679"/>
                <wp:lineTo x="8002" y="2519"/>
                <wp:lineTo x="7958" y="3359"/>
                <wp:lineTo x="8047" y="4198"/>
                <wp:lineTo x="8405" y="5038"/>
                <wp:lineTo x="4739" y="5563"/>
                <wp:lineTo x="3129" y="5825"/>
                <wp:lineTo x="2772" y="6035"/>
                <wp:lineTo x="1967" y="6612"/>
                <wp:lineTo x="1699" y="7190"/>
                <wp:lineTo x="1475" y="7557"/>
                <wp:lineTo x="1252" y="8397"/>
                <wp:lineTo x="1207" y="9236"/>
                <wp:lineTo x="1341" y="10076"/>
                <wp:lineTo x="1699" y="10915"/>
                <wp:lineTo x="2414" y="11755"/>
                <wp:lineTo x="2459" y="12122"/>
                <wp:lineTo x="5767" y="12595"/>
                <wp:lineTo x="8092" y="12595"/>
                <wp:lineTo x="8405" y="13434"/>
                <wp:lineTo x="8941" y="14274"/>
                <wp:lineTo x="8449" y="15114"/>
                <wp:lineTo x="6303" y="15114"/>
                <wp:lineTo x="4694" y="15481"/>
                <wp:lineTo x="4694" y="15953"/>
                <wp:lineTo x="4113" y="16793"/>
                <wp:lineTo x="3845" y="17633"/>
                <wp:lineTo x="3800" y="18472"/>
                <wp:lineTo x="3889" y="19312"/>
                <wp:lineTo x="4247" y="20152"/>
                <wp:lineTo x="4918" y="21096"/>
                <wp:lineTo x="5856" y="21569"/>
                <wp:lineTo x="6035" y="21569"/>
                <wp:lineTo x="15557" y="21569"/>
                <wp:lineTo x="15736" y="21569"/>
                <wp:lineTo x="16720" y="21096"/>
                <wp:lineTo x="16764" y="20991"/>
                <wp:lineTo x="17435" y="20152"/>
                <wp:lineTo x="17748" y="19312"/>
                <wp:lineTo x="17837" y="18472"/>
                <wp:lineTo x="17793" y="17633"/>
                <wp:lineTo x="17524" y="16793"/>
                <wp:lineTo x="16943" y="15953"/>
                <wp:lineTo x="16988" y="15481"/>
                <wp:lineTo x="15334" y="15114"/>
                <wp:lineTo x="13099" y="15114"/>
                <wp:lineTo x="12607" y="14274"/>
                <wp:lineTo x="13233" y="13434"/>
                <wp:lineTo x="13546" y="12595"/>
                <wp:lineTo x="15915" y="12595"/>
                <wp:lineTo x="19223" y="12122"/>
                <wp:lineTo x="19223" y="11755"/>
                <wp:lineTo x="19983" y="10915"/>
                <wp:lineTo x="20296" y="10076"/>
                <wp:lineTo x="20430" y="9236"/>
                <wp:lineTo x="20386" y="8397"/>
                <wp:lineTo x="20162" y="7557"/>
                <wp:lineTo x="19715" y="6665"/>
                <wp:lineTo x="18597" y="5825"/>
                <wp:lineTo x="13233" y="5038"/>
                <wp:lineTo x="13546" y="4198"/>
                <wp:lineTo x="13635" y="3359"/>
                <wp:lineTo x="13590" y="2519"/>
                <wp:lineTo x="13322" y="1679"/>
                <wp:lineTo x="12786" y="735"/>
                <wp:lineTo x="11623" y="52"/>
                <wp:lineTo x="11310" y="0"/>
                <wp:lineTo x="10282" y="0"/>
              </wp:wrapPolygon>
            </wp:wrapTight>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page">
              <wp14:pctWidth>0</wp14:pctWidth>
            </wp14:sizeRelH>
            <wp14:sizeRelV relativeFrom="page">
              <wp14:pctHeight>0</wp14:pctHeight>
            </wp14:sizeRelV>
          </wp:anchor>
        </w:drawing>
      </w:r>
    </w:p>
    <w:p w:rsidR="009C0403" w:rsidRDefault="009C0403" w:rsidP="009C0403">
      <w:pPr>
        <w:spacing w:before="100" w:beforeAutospacing="1" w:after="100" w:afterAutospacing="1"/>
        <w:jc w:val="center"/>
        <w:sectPr w:rsidR="009C0403" w:rsidSect="0070086E">
          <w:pgSz w:w="15840" w:h="12240" w:orient="landscape" w:code="1"/>
          <w:pgMar w:top="1440" w:right="720" w:bottom="1440" w:left="720" w:header="720" w:footer="720"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20"/>
          <w:docGrid w:linePitch="360"/>
        </w:sectPr>
      </w:pPr>
    </w:p>
    <w:p w:rsidR="009C0403" w:rsidRDefault="009C0403" w:rsidP="009C0403">
      <w:pPr>
        <w:spacing w:before="100" w:beforeAutospacing="1" w:after="100" w:afterAutospacing="1"/>
        <w:jc w:val="center"/>
      </w:pPr>
      <w:r w:rsidRPr="004231D2">
        <w:rPr>
          <w:i/>
        </w:rPr>
        <w:lastRenderedPageBreak/>
        <w:t>A Wrinkle in Time</w:t>
      </w:r>
      <w:r>
        <w:t xml:space="preserve"> Performance Task Rubric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2997"/>
        <w:gridCol w:w="2997"/>
        <w:gridCol w:w="2997"/>
        <w:gridCol w:w="2997"/>
      </w:tblGrid>
      <w:tr w:rsidR="009C0403" w:rsidTr="00524C1E">
        <w:tc>
          <w:tcPr>
            <w:tcW w:w="2628" w:type="dxa"/>
            <w:shd w:val="clear" w:color="auto" w:fill="auto"/>
          </w:tcPr>
          <w:p w:rsidR="009C0403" w:rsidRPr="00D40528" w:rsidRDefault="009C0403" w:rsidP="00524C1E">
            <w:pPr>
              <w:jc w:val="center"/>
              <w:rPr>
                <w:sz w:val="20"/>
                <w:szCs w:val="20"/>
              </w:rPr>
            </w:pPr>
          </w:p>
        </w:tc>
        <w:tc>
          <w:tcPr>
            <w:tcW w:w="2997" w:type="dxa"/>
            <w:shd w:val="clear" w:color="auto" w:fill="auto"/>
          </w:tcPr>
          <w:p w:rsidR="009C0403" w:rsidRPr="00D40528" w:rsidRDefault="009C0403" w:rsidP="00524C1E">
            <w:pPr>
              <w:jc w:val="center"/>
              <w:rPr>
                <w:b/>
                <w:sz w:val="20"/>
                <w:szCs w:val="20"/>
              </w:rPr>
            </w:pPr>
            <w:r w:rsidRPr="00D40528">
              <w:rPr>
                <w:b/>
                <w:sz w:val="20"/>
                <w:szCs w:val="20"/>
              </w:rPr>
              <w:t>4: Exceeds</w:t>
            </w:r>
            <w:r>
              <w:rPr>
                <w:b/>
                <w:sz w:val="20"/>
                <w:szCs w:val="20"/>
              </w:rPr>
              <w:t xml:space="preserve"> (100-90)</w:t>
            </w:r>
          </w:p>
        </w:tc>
        <w:tc>
          <w:tcPr>
            <w:tcW w:w="2997" w:type="dxa"/>
            <w:shd w:val="clear" w:color="auto" w:fill="auto"/>
          </w:tcPr>
          <w:p w:rsidR="009C0403" w:rsidRPr="00D40528" w:rsidRDefault="009C0403" w:rsidP="00524C1E">
            <w:pPr>
              <w:jc w:val="center"/>
              <w:rPr>
                <w:b/>
                <w:sz w:val="20"/>
                <w:szCs w:val="20"/>
              </w:rPr>
            </w:pPr>
            <w:r w:rsidRPr="00D40528">
              <w:rPr>
                <w:b/>
                <w:sz w:val="20"/>
                <w:szCs w:val="20"/>
              </w:rPr>
              <w:t>3: Goal</w:t>
            </w:r>
            <w:r>
              <w:rPr>
                <w:b/>
                <w:sz w:val="20"/>
                <w:szCs w:val="20"/>
              </w:rPr>
              <w:t xml:space="preserve"> (89-80)</w:t>
            </w:r>
          </w:p>
        </w:tc>
        <w:tc>
          <w:tcPr>
            <w:tcW w:w="2997" w:type="dxa"/>
            <w:shd w:val="clear" w:color="auto" w:fill="auto"/>
          </w:tcPr>
          <w:p w:rsidR="009C0403" w:rsidRPr="00D40528" w:rsidRDefault="009C0403" w:rsidP="00524C1E">
            <w:pPr>
              <w:jc w:val="center"/>
              <w:rPr>
                <w:b/>
                <w:sz w:val="20"/>
                <w:szCs w:val="20"/>
              </w:rPr>
            </w:pPr>
            <w:r w:rsidRPr="00D40528">
              <w:rPr>
                <w:b/>
                <w:sz w:val="20"/>
                <w:szCs w:val="20"/>
              </w:rPr>
              <w:t>2: Approaching</w:t>
            </w:r>
            <w:r>
              <w:rPr>
                <w:b/>
                <w:sz w:val="20"/>
                <w:szCs w:val="20"/>
              </w:rPr>
              <w:t xml:space="preserve"> (79-70)</w:t>
            </w:r>
          </w:p>
        </w:tc>
        <w:tc>
          <w:tcPr>
            <w:tcW w:w="2997" w:type="dxa"/>
            <w:shd w:val="clear" w:color="auto" w:fill="auto"/>
          </w:tcPr>
          <w:p w:rsidR="009C0403" w:rsidRPr="00D40528" w:rsidRDefault="009C0403" w:rsidP="00524C1E">
            <w:pPr>
              <w:jc w:val="center"/>
              <w:rPr>
                <w:b/>
                <w:sz w:val="20"/>
                <w:szCs w:val="20"/>
              </w:rPr>
            </w:pPr>
            <w:r w:rsidRPr="00D40528">
              <w:rPr>
                <w:b/>
                <w:sz w:val="20"/>
                <w:szCs w:val="20"/>
              </w:rPr>
              <w:t>1: Does not Meet</w:t>
            </w:r>
            <w:r>
              <w:rPr>
                <w:b/>
                <w:sz w:val="20"/>
                <w:szCs w:val="20"/>
              </w:rPr>
              <w:t xml:space="preserve"> (69)</w:t>
            </w:r>
          </w:p>
        </w:tc>
      </w:tr>
      <w:tr w:rsidR="009C0403" w:rsidTr="00524C1E">
        <w:tc>
          <w:tcPr>
            <w:tcW w:w="2628" w:type="dxa"/>
            <w:shd w:val="clear" w:color="auto" w:fill="auto"/>
          </w:tcPr>
          <w:p w:rsidR="009C0403" w:rsidRPr="00D40528" w:rsidRDefault="009C0403" w:rsidP="00524C1E">
            <w:pPr>
              <w:jc w:val="center"/>
              <w:rPr>
                <w:b/>
                <w:sz w:val="20"/>
                <w:szCs w:val="20"/>
              </w:rPr>
            </w:pPr>
            <w:r w:rsidRPr="00D40528">
              <w:rPr>
                <w:b/>
                <w:sz w:val="20"/>
                <w:szCs w:val="20"/>
              </w:rPr>
              <w:t>Central Theme</w:t>
            </w:r>
          </w:p>
          <w:p w:rsidR="009C0403" w:rsidRPr="00D40528" w:rsidRDefault="009C0403" w:rsidP="00524C1E">
            <w:pPr>
              <w:jc w:val="center"/>
              <w:rPr>
                <w:b/>
                <w:sz w:val="20"/>
                <w:szCs w:val="20"/>
              </w:rPr>
            </w:pPr>
            <w:r w:rsidRPr="00D40528">
              <w:rPr>
                <w:b/>
                <w:sz w:val="20"/>
                <w:szCs w:val="20"/>
              </w:rPr>
              <w:t>(Introduction)</w:t>
            </w:r>
          </w:p>
        </w:tc>
        <w:tc>
          <w:tcPr>
            <w:tcW w:w="2997" w:type="dxa"/>
            <w:shd w:val="clear" w:color="auto" w:fill="auto"/>
          </w:tcPr>
          <w:p w:rsidR="009C0403" w:rsidRPr="007543CD" w:rsidRDefault="009C0403" w:rsidP="00524C1E">
            <w:pPr>
              <w:rPr>
                <w:sz w:val="16"/>
                <w:szCs w:val="16"/>
              </w:rPr>
            </w:pPr>
            <w:r w:rsidRPr="007543CD">
              <w:rPr>
                <w:sz w:val="16"/>
                <w:szCs w:val="16"/>
              </w:rPr>
              <w:t>Meets all expectations set forth in (3)</w:t>
            </w:r>
          </w:p>
          <w:p w:rsidR="009C0403" w:rsidRPr="007543CD" w:rsidRDefault="009C0403" w:rsidP="00524C1E">
            <w:pPr>
              <w:rPr>
                <w:sz w:val="16"/>
                <w:szCs w:val="16"/>
              </w:rPr>
            </w:pPr>
          </w:p>
          <w:p w:rsidR="009C0403" w:rsidRPr="007543CD" w:rsidRDefault="009C0403" w:rsidP="00524C1E">
            <w:pPr>
              <w:rPr>
                <w:sz w:val="16"/>
                <w:szCs w:val="16"/>
              </w:rPr>
            </w:pPr>
            <w:r w:rsidRPr="007543CD">
              <w:rPr>
                <w:b/>
                <w:sz w:val="16"/>
                <w:szCs w:val="16"/>
              </w:rPr>
              <w:t>Summarizes</w:t>
            </w:r>
            <w:r w:rsidRPr="007543CD">
              <w:rPr>
                <w:sz w:val="16"/>
                <w:szCs w:val="16"/>
              </w:rPr>
              <w:t xml:space="preserve"> each textual evidence</w:t>
            </w:r>
          </w:p>
        </w:tc>
        <w:tc>
          <w:tcPr>
            <w:tcW w:w="2997" w:type="dxa"/>
            <w:shd w:val="clear" w:color="auto" w:fill="auto"/>
          </w:tcPr>
          <w:p w:rsidR="009C0403" w:rsidRPr="007543CD" w:rsidRDefault="009C0403" w:rsidP="00524C1E">
            <w:pPr>
              <w:rPr>
                <w:b/>
                <w:sz w:val="16"/>
                <w:szCs w:val="16"/>
              </w:rPr>
            </w:pPr>
            <w:r w:rsidRPr="007543CD">
              <w:rPr>
                <w:sz w:val="16"/>
                <w:szCs w:val="16"/>
              </w:rPr>
              <w:t xml:space="preserve">Clear, well-developed </w:t>
            </w:r>
            <w:r w:rsidRPr="007543CD">
              <w:rPr>
                <w:b/>
                <w:sz w:val="16"/>
                <w:szCs w:val="16"/>
              </w:rPr>
              <w:t>thesis statement</w:t>
            </w:r>
            <w:r w:rsidRPr="007543CD">
              <w:rPr>
                <w:sz w:val="16"/>
                <w:szCs w:val="16"/>
              </w:rPr>
              <w:t xml:space="preserve"> stating </w:t>
            </w:r>
            <w:r w:rsidRPr="007543CD">
              <w:rPr>
                <w:b/>
                <w:sz w:val="16"/>
                <w:szCs w:val="16"/>
              </w:rPr>
              <w:t>central theme</w:t>
            </w:r>
          </w:p>
          <w:p w:rsidR="009C0403" w:rsidRPr="007543CD" w:rsidRDefault="009C0403" w:rsidP="00524C1E">
            <w:pPr>
              <w:rPr>
                <w:b/>
                <w:sz w:val="16"/>
                <w:szCs w:val="16"/>
              </w:rPr>
            </w:pPr>
          </w:p>
          <w:p w:rsidR="009C0403" w:rsidRDefault="009C0403" w:rsidP="00524C1E">
            <w:pPr>
              <w:rPr>
                <w:sz w:val="16"/>
                <w:szCs w:val="16"/>
              </w:rPr>
            </w:pPr>
            <w:r w:rsidRPr="007543CD">
              <w:rPr>
                <w:b/>
                <w:sz w:val="16"/>
                <w:szCs w:val="16"/>
              </w:rPr>
              <w:t>Introduces</w:t>
            </w:r>
            <w:r w:rsidRPr="007543CD">
              <w:rPr>
                <w:sz w:val="16"/>
                <w:szCs w:val="16"/>
              </w:rPr>
              <w:t xml:space="preserve"> important point for each textual evidence</w:t>
            </w:r>
          </w:p>
          <w:p w:rsidR="009C0403" w:rsidRPr="007543CD" w:rsidRDefault="009C0403" w:rsidP="00524C1E">
            <w:pPr>
              <w:rPr>
                <w:sz w:val="16"/>
                <w:szCs w:val="16"/>
              </w:rPr>
            </w:pPr>
          </w:p>
        </w:tc>
        <w:tc>
          <w:tcPr>
            <w:tcW w:w="2997" w:type="dxa"/>
            <w:shd w:val="clear" w:color="auto" w:fill="auto"/>
          </w:tcPr>
          <w:p w:rsidR="009C0403" w:rsidRPr="007543CD" w:rsidRDefault="009C0403" w:rsidP="00524C1E">
            <w:pPr>
              <w:rPr>
                <w:sz w:val="16"/>
                <w:szCs w:val="16"/>
              </w:rPr>
            </w:pPr>
            <w:r w:rsidRPr="007543CD">
              <w:rPr>
                <w:b/>
                <w:sz w:val="16"/>
                <w:szCs w:val="16"/>
              </w:rPr>
              <w:t>Unclear thesis statement</w:t>
            </w:r>
            <w:r w:rsidRPr="007543CD">
              <w:rPr>
                <w:sz w:val="16"/>
                <w:szCs w:val="16"/>
              </w:rPr>
              <w:t xml:space="preserve"> with confusing central theme </w:t>
            </w:r>
          </w:p>
          <w:p w:rsidR="009C0403" w:rsidRPr="007543CD" w:rsidRDefault="009C0403" w:rsidP="00524C1E">
            <w:pPr>
              <w:jc w:val="center"/>
              <w:rPr>
                <w:sz w:val="16"/>
                <w:szCs w:val="16"/>
              </w:rPr>
            </w:pPr>
          </w:p>
          <w:p w:rsidR="009C0403" w:rsidRPr="007543CD" w:rsidRDefault="009C0403" w:rsidP="00524C1E">
            <w:pPr>
              <w:rPr>
                <w:sz w:val="16"/>
                <w:szCs w:val="16"/>
              </w:rPr>
            </w:pPr>
            <w:r w:rsidRPr="007543CD">
              <w:rPr>
                <w:b/>
                <w:sz w:val="16"/>
                <w:szCs w:val="16"/>
              </w:rPr>
              <w:t>Briefly</w:t>
            </w:r>
            <w:r w:rsidRPr="007543CD">
              <w:rPr>
                <w:sz w:val="16"/>
                <w:szCs w:val="16"/>
              </w:rPr>
              <w:t xml:space="preserve"> discusses textual evidence</w:t>
            </w:r>
          </w:p>
        </w:tc>
        <w:tc>
          <w:tcPr>
            <w:tcW w:w="2997" w:type="dxa"/>
            <w:shd w:val="clear" w:color="auto" w:fill="auto"/>
          </w:tcPr>
          <w:p w:rsidR="009C0403" w:rsidRPr="007543CD" w:rsidRDefault="009C0403" w:rsidP="00524C1E">
            <w:pPr>
              <w:rPr>
                <w:b/>
                <w:sz w:val="16"/>
                <w:szCs w:val="16"/>
              </w:rPr>
            </w:pPr>
            <w:r w:rsidRPr="007543CD">
              <w:rPr>
                <w:b/>
                <w:sz w:val="16"/>
                <w:szCs w:val="16"/>
              </w:rPr>
              <w:t>No central theme/thesis statement</w:t>
            </w:r>
          </w:p>
          <w:p w:rsidR="009C0403" w:rsidRPr="007543CD" w:rsidRDefault="009C0403" w:rsidP="00524C1E">
            <w:pPr>
              <w:rPr>
                <w:b/>
                <w:sz w:val="16"/>
                <w:szCs w:val="16"/>
              </w:rPr>
            </w:pPr>
          </w:p>
          <w:p w:rsidR="009C0403" w:rsidRPr="007543CD" w:rsidRDefault="009C0403" w:rsidP="00524C1E">
            <w:pPr>
              <w:rPr>
                <w:sz w:val="16"/>
                <w:szCs w:val="16"/>
              </w:rPr>
            </w:pPr>
            <w:r w:rsidRPr="007543CD">
              <w:rPr>
                <w:b/>
                <w:sz w:val="16"/>
                <w:szCs w:val="16"/>
              </w:rPr>
              <w:t xml:space="preserve">No </w:t>
            </w:r>
            <w:r w:rsidRPr="007543CD">
              <w:rPr>
                <w:sz w:val="16"/>
                <w:szCs w:val="16"/>
              </w:rPr>
              <w:t>textual evidence stated</w:t>
            </w:r>
          </w:p>
        </w:tc>
      </w:tr>
      <w:tr w:rsidR="009C0403" w:rsidTr="00524C1E">
        <w:tc>
          <w:tcPr>
            <w:tcW w:w="2628" w:type="dxa"/>
            <w:shd w:val="clear" w:color="auto" w:fill="auto"/>
          </w:tcPr>
          <w:p w:rsidR="009C0403" w:rsidRPr="00D40528" w:rsidRDefault="009C0403" w:rsidP="00524C1E">
            <w:pPr>
              <w:rPr>
                <w:b/>
                <w:sz w:val="20"/>
                <w:szCs w:val="20"/>
              </w:rPr>
            </w:pPr>
            <w:r w:rsidRPr="00D40528">
              <w:rPr>
                <w:b/>
                <w:sz w:val="20"/>
                <w:szCs w:val="20"/>
              </w:rPr>
              <w:t>Analysis</w:t>
            </w:r>
            <w:r>
              <w:rPr>
                <w:b/>
                <w:sz w:val="20"/>
                <w:szCs w:val="20"/>
              </w:rPr>
              <w:t xml:space="preserve"> – Text Evidence</w:t>
            </w:r>
          </w:p>
          <w:p w:rsidR="009C0403" w:rsidRPr="00D40528" w:rsidRDefault="009C0403" w:rsidP="00524C1E">
            <w:pPr>
              <w:rPr>
                <w:b/>
                <w:sz w:val="20"/>
                <w:szCs w:val="20"/>
              </w:rPr>
            </w:pPr>
            <w:r w:rsidRPr="00D40528">
              <w:rPr>
                <w:b/>
                <w:sz w:val="20"/>
                <w:szCs w:val="20"/>
              </w:rPr>
              <w:t>Static/Dynamic Characters</w:t>
            </w:r>
          </w:p>
          <w:p w:rsidR="009C0403" w:rsidRPr="00D40528" w:rsidRDefault="009C0403" w:rsidP="00524C1E">
            <w:pPr>
              <w:rPr>
                <w:b/>
                <w:sz w:val="20"/>
                <w:szCs w:val="20"/>
              </w:rPr>
            </w:pPr>
            <w:r w:rsidRPr="00D40528">
              <w:rPr>
                <w:b/>
                <w:sz w:val="20"/>
                <w:szCs w:val="20"/>
              </w:rPr>
              <w:t>Character responses to plot</w:t>
            </w:r>
          </w:p>
          <w:p w:rsidR="009C0403" w:rsidRPr="00D40528" w:rsidRDefault="009C0403" w:rsidP="00524C1E">
            <w:pPr>
              <w:rPr>
                <w:b/>
                <w:sz w:val="20"/>
                <w:szCs w:val="20"/>
              </w:rPr>
            </w:pPr>
            <w:r w:rsidRPr="00D40528">
              <w:rPr>
                <w:b/>
                <w:sz w:val="20"/>
                <w:szCs w:val="20"/>
              </w:rPr>
              <w:t>Plot</w:t>
            </w:r>
          </w:p>
          <w:p w:rsidR="009C0403" w:rsidRPr="00D40528" w:rsidRDefault="009C0403" w:rsidP="00524C1E">
            <w:pPr>
              <w:rPr>
                <w:b/>
                <w:sz w:val="20"/>
                <w:szCs w:val="20"/>
              </w:rPr>
            </w:pPr>
            <w:r w:rsidRPr="00D40528">
              <w:rPr>
                <w:b/>
                <w:sz w:val="20"/>
                <w:szCs w:val="20"/>
              </w:rPr>
              <w:t>Conflict</w:t>
            </w:r>
          </w:p>
          <w:p w:rsidR="009C0403" w:rsidRPr="00D40528" w:rsidRDefault="009C0403" w:rsidP="00524C1E">
            <w:pPr>
              <w:rPr>
                <w:sz w:val="20"/>
                <w:szCs w:val="20"/>
              </w:rPr>
            </w:pPr>
            <w:r w:rsidRPr="00D40528">
              <w:rPr>
                <w:b/>
                <w:sz w:val="20"/>
                <w:szCs w:val="20"/>
              </w:rPr>
              <w:t>Setting</w:t>
            </w:r>
          </w:p>
        </w:tc>
        <w:tc>
          <w:tcPr>
            <w:tcW w:w="2997" w:type="dxa"/>
            <w:shd w:val="clear" w:color="auto" w:fill="auto"/>
          </w:tcPr>
          <w:p w:rsidR="009C0403" w:rsidRPr="007543CD" w:rsidRDefault="009C0403" w:rsidP="00524C1E">
            <w:pPr>
              <w:rPr>
                <w:sz w:val="16"/>
                <w:szCs w:val="16"/>
              </w:rPr>
            </w:pPr>
            <w:r w:rsidRPr="007543CD">
              <w:rPr>
                <w:sz w:val="16"/>
                <w:szCs w:val="16"/>
              </w:rPr>
              <w:t>Meets all expectations set forth in (3)</w:t>
            </w:r>
          </w:p>
          <w:p w:rsidR="009C0403" w:rsidRPr="007543CD" w:rsidRDefault="009C0403" w:rsidP="00524C1E">
            <w:pPr>
              <w:rPr>
                <w:sz w:val="16"/>
                <w:szCs w:val="16"/>
              </w:rPr>
            </w:pPr>
          </w:p>
          <w:p w:rsidR="009C0403" w:rsidRPr="007543CD" w:rsidRDefault="009C0403" w:rsidP="00524C1E">
            <w:pPr>
              <w:rPr>
                <w:sz w:val="16"/>
                <w:szCs w:val="16"/>
              </w:rPr>
            </w:pPr>
            <w:r w:rsidRPr="007543CD">
              <w:rPr>
                <w:sz w:val="16"/>
                <w:szCs w:val="16"/>
              </w:rPr>
              <w:t xml:space="preserve">Added </w:t>
            </w:r>
            <w:r w:rsidRPr="007543CD">
              <w:rPr>
                <w:b/>
                <w:sz w:val="16"/>
                <w:szCs w:val="16"/>
              </w:rPr>
              <w:t>predictions</w:t>
            </w:r>
            <w:r w:rsidRPr="007543CD">
              <w:rPr>
                <w:sz w:val="16"/>
                <w:szCs w:val="16"/>
              </w:rPr>
              <w:t xml:space="preserve"> and elaboration based on concrete details</w:t>
            </w:r>
          </w:p>
          <w:p w:rsidR="009C0403" w:rsidRPr="007543CD" w:rsidRDefault="009C0403" w:rsidP="00524C1E">
            <w:pPr>
              <w:rPr>
                <w:sz w:val="16"/>
                <w:szCs w:val="16"/>
              </w:rPr>
            </w:pPr>
            <w:r w:rsidRPr="007543CD">
              <w:rPr>
                <w:sz w:val="16"/>
                <w:szCs w:val="16"/>
              </w:rPr>
              <w:t xml:space="preserve"> </w:t>
            </w:r>
          </w:p>
          <w:p w:rsidR="009C0403" w:rsidRPr="007543CD" w:rsidRDefault="009C0403" w:rsidP="00524C1E">
            <w:pPr>
              <w:autoSpaceDE w:val="0"/>
              <w:autoSpaceDN w:val="0"/>
              <w:adjustRightInd w:val="0"/>
              <w:rPr>
                <w:sz w:val="16"/>
                <w:szCs w:val="16"/>
              </w:rPr>
            </w:pPr>
            <w:r>
              <w:rPr>
                <w:sz w:val="16"/>
                <w:szCs w:val="16"/>
              </w:rPr>
              <w:t>A</w:t>
            </w:r>
            <w:r w:rsidRPr="007543CD">
              <w:rPr>
                <w:sz w:val="16"/>
                <w:szCs w:val="16"/>
              </w:rPr>
              <w:t>nalysis summarizes</w:t>
            </w:r>
          </w:p>
          <w:p w:rsidR="009C0403" w:rsidRPr="007543CD" w:rsidRDefault="009C0403" w:rsidP="00524C1E">
            <w:pPr>
              <w:autoSpaceDE w:val="0"/>
              <w:autoSpaceDN w:val="0"/>
              <w:adjustRightInd w:val="0"/>
              <w:rPr>
                <w:sz w:val="16"/>
                <w:szCs w:val="16"/>
              </w:rPr>
            </w:pPr>
            <w:r w:rsidRPr="007543CD">
              <w:rPr>
                <w:sz w:val="16"/>
                <w:szCs w:val="16"/>
              </w:rPr>
              <w:t>the work to the</w:t>
            </w:r>
          </w:p>
          <w:p w:rsidR="009C0403" w:rsidRPr="007543CD" w:rsidRDefault="009C0403" w:rsidP="00524C1E">
            <w:pPr>
              <w:autoSpaceDE w:val="0"/>
              <w:autoSpaceDN w:val="0"/>
              <w:adjustRightInd w:val="0"/>
              <w:rPr>
                <w:sz w:val="16"/>
                <w:szCs w:val="16"/>
              </w:rPr>
            </w:pPr>
            <w:r w:rsidRPr="007543CD">
              <w:rPr>
                <w:sz w:val="16"/>
                <w:szCs w:val="16"/>
              </w:rPr>
              <w:t>extent needed to clarify</w:t>
            </w:r>
          </w:p>
          <w:p w:rsidR="009C0403" w:rsidRPr="007543CD" w:rsidRDefault="009C0403" w:rsidP="00524C1E">
            <w:pPr>
              <w:autoSpaceDE w:val="0"/>
              <w:autoSpaceDN w:val="0"/>
              <w:adjustRightInd w:val="0"/>
              <w:rPr>
                <w:sz w:val="16"/>
                <w:szCs w:val="16"/>
              </w:rPr>
            </w:pPr>
            <w:r w:rsidRPr="007543CD">
              <w:rPr>
                <w:sz w:val="16"/>
                <w:szCs w:val="16"/>
              </w:rPr>
              <w:t>main points but does</w:t>
            </w:r>
          </w:p>
          <w:p w:rsidR="009C0403" w:rsidRPr="007543CD" w:rsidRDefault="009C0403" w:rsidP="00524C1E">
            <w:pPr>
              <w:rPr>
                <w:sz w:val="16"/>
                <w:szCs w:val="16"/>
              </w:rPr>
            </w:pPr>
            <w:r w:rsidRPr="007543CD">
              <w:rPr>
                <w:sz w:val="16"/>
                <w:szCs w:val="16"/>
              </w:rPr>
              <w:t>not retell the work</w:t>
            </w:r>
          </w:p>
          <w:p w:rsidR="009C0403" w:rsidRPr="007543CD" w:rsidRDefault="009C0403" w:rsidP="00524C1E">
            <w:pPr>
              <w:rPr>
                <w:sz w:val="16"/>
                <w:szCs w:val="16"/>
              </w:rPr>
            </w:pPr>
          </w:p>
        </w:tc>
        <w:tc>
          <w:tcPr>
            <w:tcW w:w="2997" w:type="dxa"/>
            <w:shd w:val="clear" w:color="auto" w:fill="auto"/>
          </w:tcPr>
          <w:p w:rsidR="009C0403" w:rsidRPr="007543CD" w:rsidRDefault="009C0403" w:rsidP="00524C1E">
            <w:pPr>
              <w:rPr>
                <w:b/>
                <w:sz w:val="16"/>
                <w:szCs w:val="16"/>
              </w:rPr>
            </w:pPr>
            <w:r w:rsidRPr="007543CD">
              <w:rPr>
                <w:b/>
                <w:sz w:val="16"/>
                <w:szCs w:val="16"/>
              </w:rPr>
              <w:t>All</w:t>
            </w:r>
            <w:r w:rsidRPr="007543CD">
              <w:rPr>
                <w:sz w:val="16"/>
                <w:szCs w:val="16"/>
              </w:rPr>
              <w:t xml:space="preserve"> </w:t>
            </w:r>
            <w:r w:rsidRPr="007543CD">
              <w:rPr>
                <w:b/>
                <w:sz w:val="16"/>
                <w:szCs w:val="16"/>
              </w:rPr>
              <w:t>5 areas</w:t>
            </w:r>
            <w:r w:rsidRPr="007543CD">
              <w:rPr>
                <w:sz w:val="16"/>
                <w:szCs w:val="16"/>
              </w:rPr>
              <w:t xml:space="preserve"> include </w:t>
            </w:r>
            <w:r w:rsidRPr="007543CD">
              <w:rPr>
                <w:b/>
                <w:sz w:val="16"/>
                <w:szCs w:val="16"/>
              </w:rPr>
              <w:t xml:space="preserve">2 concrete details and elaboration </w:t>
            </w:r>
            <w:r w:rsidRPr="007543CD">
              <w:rPr>
                <w:sz w:val="16"/>
                <w:szCs w:val="16"/>
              </w:rPr>
              <w:t>(quotations or other information/examples)</w:t>
            </w:r>
          </w:p>
          <w:p w:rsidR="009C0403" w:rsidRPr="007543CD" w:rsidRDefault="009C0403" w:rsidP="00524C1E">
            <w:pPr>
              <w:rPr>
                <w:b/>
                <w:sz w:val="16"/>
                <w:szCs w:val="16"/>
              </w:rPr>
            </w:pPr>
          </w:p>
          <w:p w:rsidR="009C0403" w:rsidRPr="007543CD" w:rsidRDefault="009C0403" w:rsidP="00524C1E">
            <w:pPr>
              <w:rPr>
                <w:sz w:val="16"/>
                <w:szCs w:val="16"/>
              </w:rPr>
            </w:pPr>
            <w:r w:rsidRPr="007543CD">
              <w:rPr>
                <w:sz w:val="16"/>
                <w:szCs w:val="16"/>
              </w:rPr>
              <w:t xml:space="preserve">Offers some </w:t>
            </w:r>
            <w:r w:rsidRPr="007543CD">
              <w:rPr>
                <w:b/>
                <w:sz w:val="16"/>
                <w:szCs w:val="16"/>
              </w:rPr>
              <w:t>new insight</w:t>
            </w:r>
            <w:r w:rsidRPr="007543CD">
              <w:rPr>
                <w:sz w:val="16"/>
                <w:szCs w:val="16"/>
              </w:rPr>
              <w:t xml:space="preserve"> into the novel/theme</w:t>
            </w:r>
          </w:p>
          <w:p w:rsidR="009C0403" w:rsidRPr="007543CD" w:rsidRDefault="009C0403" w:rsidP="00524C1E">
            <w:pPr>
              <w:rPr>
                <w:sz w:val="16"/>
                <w:szCs w:val="16"/>
              </w:rPr>
            </w:pPr>
          </w:p>
          <w:p w:rsidR="009C0403" w:rsidRPr="001C422E" w:rsidRDefault="009C0403" w:rsidP="00524C1E">
            <w:pPr>
              <w:autoSpaceDE w:val="0"/>
              <w:autoSpaceDN w:val="0"/>
              <w:adjustRightInd w:val="0"/>
              <w:rPr>
                <w:b/>
                <w:sz w:val="16"/>
                <w:szCs w:val="16"/>
              </w:rPr>
            </w:pPr>
            <w:r>
              <w:rPr>
                <w:sz w:val="16"/>
                <w:szCs w:val="16"/>
              </w:rPr>
              <w:t>A</w:t>
            </w:r>
            <w:r w:rsidRPr="007543CD">
              <w:rPr>
                <w:sz w:val="16"/>
                <w:szCs w:val="16"/>
              </w:rPr>
              <w:t xml:space="preserve">nalysis </w:t>
            </w:r>
            <w:r w:rsidRPr="007543CD">
              <w:rPr>
                <w:b/>
                <w:sz w:val="16"/>
                <w:szCs w:val="16"/>
              </w:rPr>
              <w:t>may not</w:t>
            </w:r>
            <w:r>
              <w:rPr>
                <w:b/>
                <w:sz w:val="16"/>
                <w:szCs w:val="16"/>
              </w:rPr>
              <w:t xml:space="preserve"> </w:t>
            </w:r>
            <w:r w:rsidRPr="007543CD">
              <w:rPr>
                <w:b/>
                <w:sz w:val="16"/>
                <w:szCs w:val="16"/>
              </w:rPr>
              <w:t>consistently summarize</w:t>
            </w:r>
            <w:r>
              <w:rPr>
                <w:b/>
                <w:sz w:val="16"/>
                <w:szCs w:val="16"/>
              </w:rPr>
              <w:t xml:space="preserve"> </w:t>
            </w:r>
            <w:r w:rsidRPr="007543CD">
              <w:rPr>
                <w:sz w:val="16"/>
                <w:szCs w:val="16"/>
              </w:rPr>
              <w:t>the work needed to clarify main</w:t>
            </w:r>
            <w:r>
              <w:rPr>
                <w:b/>
                <w:sz w:val="16"/>
                <w:szCs w:val="16"/>
              </w:rPr>
              <w:t xml:space="preserve"> </w:t>
            </w:r>
            <w:r w:rsidRPr="007543CD">
              <w:rPr>
                <w:sz w:val="16"/>
                <w:szCs w:val="16"/>
              </w:rPr>
              <w:t>points, or it may unnecessarily</w:t>
            </w:r>
          </w:p>
          <w:p w:rsidR="009C0403" w:rsidRDefault="009C0403" w:rsidP="00524C1E">
            <w:pPr>
              <w:rPr>
                <w:sz w:val="16"/>
                <w:szCs w:val="16"/>
              </w:rPr>
            </w:pPr>
            <w:proofErr w:type="gramStart"/>
            <w:r w:rsidRPr="007543CD">
              <w:rPr>
                <w:sz w:val="16"/>
                <w:szCs w:val="16"/>
              </w:rPr>
              <w:t>retell</w:t>
            </w:r>
            <w:proofErr w:type="gramEnd"/>
            <w:r w:rsidRPr="007543CD">
              <w:rPr>
                <w:sz w:val="16"/>
                <w:szCs w:val="16"/>
              </w:rPr>
              <w:t xml:space="preserve"> the work.</w:t>
            </w:r>
          </w:p>
          <w:p w:rsidR="009C0403" w:rsidRPr="007543CD" w:rsidRDefault="009C0403" w:rsidP="00524C1E">
            <w:pPr>
              <w:rPr>
                <w:sz w:val="16"/>
                <w:szCs w:val="16"/>
              </w:rPr>
            </w:pPr>
          </w:p>
        </w:tc>
        <w:tc>
          <w:tcPr>
            <w:tcW w:w="2997" w:type="dxa"/>
            <w:shd w:val="clear" w:color="auto" w:fill="auto"/>
          </w:tcPr>
          <w:p w:rsidR="009C0403" w:rsidRPr="007543CD" w:rsidRDefault="009C0403" w:rsidP="00524C1E">
            <w:pPr>
              <w:rPr>
                <w:b/>
                <w:sz w:val="16"/>
                <w:szCs w:val="16"/>
              </w:rPr>
            </w:pPr>
            <w:r w:rsidRPr="007543CD">
              <w:rPr>
                <w:b/>
                <w:sz w:val="16"/>
                <w:szCs w:val="16"/>
              </w:rPr>
              <w:t>3-4 areas</w:t>
            </w:r>
            <w:r w:rsidRPr="007543CD">
              <w:rPr>
                <w:sz w:val="16"/>
                <w:szCs w:val="16"/>
              </w:rPr>
              <w:t xml:space="preserve"> include </w:t>
            </w:r>
            <w:r w:rsidRPr="007543CD">
              <w:rPr>
                <w:b/>
                <w:sz w:val="16"/>
                <w:szCs w:val="16"/>
              </w:rPr>
              <w:t xml:space="preserve">1-2 concrete details and little elaboration </w:t>
            </w:r>
          </w:p>
          <w:p w:rsidR="009C0403" w:rsidRPr="007543CD" w:rsidRDefault="009C0403" w:rsidP="00524C1E">
            <w:pPr>
              <w:rPr>
                <w:sz w:val="16"/>
                <w:szCs w:val="16"/>
              </w:rPr>
            </w:pPr>
          </w:p>
          <w:p w:rsidR="009C0403" w:rsidRPr="007543CD" w:rsidRDefault="009C0403" w:rsidP="00524C1E">
            <w:pPr>
              <w:rPr>
                <w:sz w:val="16"/>
                <w:szCs w:val="16"/>
              </w:rPr>
            </w:pPr>
            <w:r w:rsidRPr="007543CD">
              <w:rPr>
                <w:sz w:val="16"/>
                <w:szCs w:val="16"/>
              </w:rPr>
              <w:t xml:space="preserve">The analysis </w:t>
            </w:r>
            <w:r w:rsidRPr="007543CD">
              <w:rPr>
                <w:b/>
                <w:sz w:val="16"/>
                <w:szCs w:val="16"/>
              </w:rPr>
              <w:t>summarizes</w:t>
            </w:r>
            <w:r w:rsidRPr="007543CD">
              <w:rPr>
                <w:sz w:val="16"/>
                <w:szCs w:val="16"/>
              </w:rPr>
              <w:t xml:space="preserve"> instead of analyzing textual evidence</w:t>
            </w:r>
          </w:p>
        </w:tc>
        <w:tc>
          <w:tcPr>
            <w:tcW w:w="2997" w:type="dxa"/>
            <w:shd w:val="clear" w:color="auto" w:fill="auto"/>
          </w:tcPr>
          <w:p w:rsidR="009C0403" w:rsidRPr="007543CD" w:rsidRDefault="009C0403" w:rsidP="00524C1E">
            <w:pPr>
              <w:autoSpaceDE w:val="0"/>
              <w:autoSpaceDN w:val="0"/>
              <w:adjustRightInd w:val="0"/>
              <w:rPr>
                <w:b/>
                <w:sz w:val="16"/>
                <w:szCs w:val="16"/>
              </w:rPr>
            </w:pPr>
            <w:r w:rsidRPr="007543CD">
              <w:rPr>
                <w:sz w:val="16"/>
                <w:szCs w:val="16"/>
              </w:rPr>
              <w:t xml:space="preserve"> </w:t>
            </w:r>
            <w:r w:rsidRPr="007543CD">
              <w:rPr>
                <w:b/>
                <w:sz w:val="16"/>
                <w:szCs w:val="16"/>
              </w:rPr>
              <w:t>3 or less</w:t>
            </w:r>
            <w:r w:rsidRPr="007543CD">
              <w:rPr>
                <w:sz w:val="16"/>
                <w:szCs w:val="16"/>
              </w:rPr>
              <w:t xml:space="preserve"> areas of </w:t>
            </w:r>
            <w:r w:rsidRPr="007543CD">
              <w:rPr>
                <w:b/>
                <w:sz w:val="16"/>
                <w:szCs w:val="16"/>
              </w:rPr>
              <w:t>2 or less concrete details</w:t>
            </w:r>
          </w:p>
          <w:p w:rsidR="009C0403" w:rsidRPr="007543CD" w:rsidRDefault="009C0403" w:rsidP="00524C1E">
            <w:pPr>
              <w:autoSpaceDE w:val="0"/>
              <w:autoSpaceDN w:val="0"/>
              <w:adjustRightInd w:val="0"/>
              <w:rPr>
                <w:sz w:val="16"/>
                <w:szCs w:val="16"/>
              </w:rPr>
            </w:pPr>
          </w:p>
          <w:p w:rsidR="009C0403" w:rsidRPr="007543CD" w:rsidRDefault="009C0403" w:rsidP="00524C1E">
            <w:pPr>
              <w:autoSpaceDE w:val="0"/>
              <w:autoSpaceDN w:val="0"/>
              <w:adjustRightInd w:val="0"/>
              <w:rPr>
                <w:sz w:val="16"/>
                <w:szCs w:val="16"/>
              </w:rPr>
            </w:pPr>
            <w:r w:rsidRPr="007543CD">
              <w:rPr>
                <w:b/>
                <w:sz w:val="16"/>
                <w:szCs w:val="16"/>
              </w:rPr>
              <w:t>No</w:t>
            </w:r>
            <w:r w:rsidRPr="007543CD">
              <w:rPr>
                <w:sz w:val="16"/>
                <w:szCs w:val="16"/>
              </w:rPr>
              <w:t xml:space="preserve"> elaboration</w:t>
            </w:r>
          </w:p>
          <w:p w:rsidR="009C0403" w:rsidRPr="007543CD" w:rsidRDefault="009C0403" w:rsidP="00524C1E">
            <w:pPr>
              <w:autoSpaceDE w:val="0"/>
              <w:autoSpaceDN w:val="0"/>
              <w:adjustRightInd w:val="0"/>
              <w:rPr>
                <w:sz w:val="16"/>
                <w:szCs w:val="16"/>
              </w:rPr>
            </w:pPr>
          </w:p>
          <w:p w:rsidR="009C0403" w:rsidRPr="007543CD" w:rsidRDefault="009C0403" w:rsidP="00524C1E">
            <w:pPr>
              <w:autoSpaceDE w:val="0"/>
              <w:autoSpaceDN w:val="0"/>
              <w:adjustRightInd w:val="0"/>
              <w:rPr>
                <w:b/>
                <w:sz w:val="16"/>
                <w:szCs w:val="16"/>
              </w:rPr>
            </w:pPr>
            <w:r w:rsidRPr="007543CD">
              <w:rPr>
                <w:b/>
                <w:sz w:val="16"/>
                <w:szCs w:val="16"/>
              </w:rPr>
              <w:t>Summary</w:t>
            </w:r>
          </w:p>
          <w:p w:rsidR="009C0403" w:rsidRPr="007543CD" w:rsidRDefault="009C0403" w:rsidP="00524C1E">
            <w:pPr>
              <w:autoSpaceDE w:val="0"/>
              <w:autoSpaceDN w:val="0"/>
              <w:adjustRightInd w:val="0"/>
              <w:rPr>
                <w:sz w:val="16"/>
                <w:szCs w:val="16"/>
              </w:rPr>
            </w:pPr>
            <w:r w:rsidRPr="007543CD">
              <w:rPr>
                <w:sz w:val="16"/>
                <w:szCs w:val="16"/>
              </w:rPr>
              <w:t>may be substituted</w:t>
            </w:r>
          </w:p>
          <w:p w:rsidR="009C0403" w:rsidRPr="007543CD" w:rsidRDefault="009C0403" w:rsidP="00524C1E">
            <w:pPr>
              <w:autoSpaceDE w:val="0"/>
              <w:autoSpaceDN w:val="0"/>
              <w:adjustRightInd w:val="0"/>
              <w:rPr>
                <w:sz w:val="16"/>
                <w:szCs w:val="16"/>
              </w:rPr>
            </w:pPr>
            <w:r w:rsidRPr="007543CD">
              <w:rPr>
                <w:sz w:val="16"/>
                <w:szCs w:val="16"/>
              </w:rPr>
              <w:t>for analysis</w:t>
            </w:r>
          </w:p>
          <w:p w:rsidR="009C0403" w:rsidRPr="007543CD" w:rsidRDefault="009C0403" w:rsidP="00524C1E">
            <w:pPr>
              <w:jc w:val="center"/>
              <w:rPr>
                <w:sz w:val="16"/>
                <w:szCs w:val="16"/>
              </w:rPr>
            </w:pPr>
          </w:p>
        </w:tc>
      </w:tr>
      <w:tr w:rsidR="009C0403" w:rsidTr="00524C1E">
        <w:tc>
          <w:tcPr>
            <w:tcW w:w="2628" w:type="dxa"/>
            <w:shd w:val="clear" w:color="auto" w:fill="auto"/>
          </w:tcPr>
          <w:p w:rsidR="009C0403" w:rsidRPr="00D40528" w:rsidRDefault="009C0403" w:rsidP="00524C1E">
            <w:pPr>
              <w:jc w:val="center"/>
              <w:rPr>
                <w:b/>
                <w:sz w:val="20"/>
                <w:szCs w:val="20"/>
              </w:rPr>
            </w:pPr>
            <w:r w:rsidRPr="00D40528">
              <w:rPr>
                <w:b/>
                <w:sz w:val="20"/>
                <w:szCs w:val="20"/>
              </w:rPr>
              <w:t>Informative</w:t>
            </w:r>
          </w:p>
        </w:tc>
        <w:tc>
          <w:tcPr>
            <w:tcW w:w="2997" w:type="dxa"/>
            <w:shd w:val="clear" w:color="auto" w:fill="auto"/>
          </w:tcPr>
          <w:p w:rsidR="009C0403" w:rsidRPr="007543CD" w:rsidRDefault="009C0403" w:rsidP="00524C1E">
            <w:pPr>
              <w:rPr>
                <w:sz w:val="16"/>
                <w:szCs w:val="16"/>
              </w:rPr>
            </w:pPr>
            <w:r w:rsidRPr="007543CD">
              <w:rPr>
                <w:sz w:val="16"/>
                <w:szCs w:val="16"/>
              </w:rPr>
              <w:t>Meets all expectations set forth in (3)</w:t>
            </w:r>
          </w:p>
          <w:p w:rsidR="009C0403" w:rsidRPr="007543CD" w:rsidRDefault="009C0403" w:rsidP="00524C1E">
            <w:pPr>
              <w:rPr>
                <w:sz w:val="16"/>
                <w:szCs w:val="16"/>
              </w:rPr>
            </w:pPr>
          </w:p>
          <w:p w:rsidR="009C0403" w:rsidRPr="007543CD" w:rsidRDefault="009C0403" w:rsidP="00524C1E">
            <w:pPr>
              <w:rPr>
                <w:sz w:val="16"/>
                <w:szCs w:val="16"/>
              </w:rPr>
            </w:pPr>
            <w:r w:rsidRPr="007543CD">
              <w:rPr>
                <w:sz w:val="16"/>
                <w:szCs w:val="16"/>
              </w:rPr>
              <w:t xml:space="preserve">Establishes and maintains a </w:t>
            </w:r>
            <w:r w:rsidRPr="007543CD">
              <w:rPr>
                <w:b/>
                <w:sz w:val="16"/>
                <w:szCs w:val="16"/>
              </w:rPr>
              <w:t>formal style</w:t>
            </w:r>
          </w:p>
          <w:p w:rsidR="009C0403" w:rsidRPr="007543CD" w:rsidRDefault="009C0403" w:rsidP="00524C1E">
            <w:pPr>
              <w:rPr>
                <w:sz w:val="16"/>
                <w:szCs w:val="16"/>
              </w:rPr>
            </w:pPr>
          </w:p>
          <w:p w:rsidR="009C0403" w:rsidRPr="007543CD" w:rsidRDefault="009C0403" w:rsidP="00524C1E">
            <w:pPr>
              <w:rPr>
                <w:sz w:val="16"/>
                <w:szCs w:val="16"/>
              </w:rPr>
            </w:pPr>
            <w:r w:rsidRPr="007543CD">
              <w:rPr>
                <w:sz w:val="16"/>
                <w:szCs w:val="16"/>
              </w:rPr>
              <w:t xml:space="preserve">Uses </w:t>
            </w:r>
            <w:r w:rsidRPr="007543CD">
              <w:rPr>
                <w:b/>
                <w:sz w:val="16"/>
                <w:szCs w:val="16"/>
              </w:rPr>
              <w:t>vivid and descriptive</w:t>
            </w:r>
            <w:r w:rsidRPr="007543CD">
              <w:rPr>
                <w:sz w:val="16"/>
                <w:szCs w:val="16"/>
              </w:rPr>
              <w:t xml:space="preserve"> language that support theme analysis</w:t>
            </w:r>
          </w:p>
          <w:p w:rsidR="009C0403" w:rsidRPr="007543CD" w:rsidRDefault="009C0403" w:rsidP="00524C1E">
            <w:pPr>
              <w:rPr>
                <w:sz w:val="16"/>
                <w:szCs w:val="16"/>
              </w:rPr>
            </w:pPr>
          </w:p>
          <w:p w:rsidR="009C0403" w:rsidRPr="007543CD" w:rsidRDefault="009C0403" w:rsidP="00524C1E">
            <w:pPr>
              <w:rPr>
                <w:sz w:val="16"/>
                <w:szCs w:val="16"/>
              </w:rPr>
            </w:pPr>
          </w:p>
        </w:tc>
        <w:tc>
          <w:tcPr>
            <w:tcW w:w="2997" w:type="dxa"/>
            <w:shd w:val="clear" w:color="auto" w:fill="auto"/>
          </w:tcPr>
          <w:p w:rsidR="009C0403" w:rsidRPr="007543CD" w:rsidRDefault="009C0403" w:rsidP="00524C1E">
            <w:pPr>
              <w:rPr>
                <w:b/>
                <w:sz w:val="16"/>
                <w:szCs w:val="16"/>
              </w:rPr>
            </w:pPr>
            <w:r w:rsidRPr="007543CD">
              <w:rPr>
                <w:sz w:val="16"/>
                <w:szCs w:val="16"/>
              </w:rPr>
              <w:t xml:space="preserve">Includes </w:t>
            </w:r>
            <w:r w:rsidRPr="007543CD">
              <w:rPr>
                <w:b/>
                <w:sz w:val="16"/>
                <w:szCs w:val="16"/>
              </w:rPr>
              <w:t>clear, specific</w:t>
            </w:r>
            <w:r w:rsidRPr="007543CD">
              <w:rPr>
                <w:sz w:val="16"/>
                <w:szCs w:val="16"/>
              </w:rPr>
              <w:t xml:space="preserve"> </w:t>
            </w:r>
            <w:r w:rsidRPr="007543CD">
              <w:rPr>
                <w:b/>
                <w:sz w:val="16"/>
                <w:szCs w:val="16"/>
              </w:rPr>
              <w:t>headings, graphics, and/or multimedia</w:t>
            </w:r>
          </w:p>
          <w:p w:rsidR="009C0403" w:rsidRPr="007543CD" w:rsidRDefault="009C0403" w:rsidP="00524C1E">
            <w:pPr>
              <w:rPr>
                <w:sz w:val="16"/>
                <w:szCs w:val="16"/>
              </w:rPr>
            </w:pPr>
          </w:p>
          <w:p w:rsidR="009C0403" w:rsidRPr="007543CD" w:rsidRDefault="009C0403" w:rsidP="00524C1E">
            <w:pPr>
              <w:rPr>
                <w:sz w:val="16"/>
                <w:szCs w:val="16"/>
              </w:rPr>
            </w:pPr>
            <w:r w:rsidRPr="007543CD">
              <w:rPr>
                <w:b/>
                <w:sz w:val="16"/>
                <w:szCs w:val="16"/>
              </w:rPr>
              <w:t>Develops the theme with relevant textual evidence</w:t>
            </w:r>
            <w:r w:rsidRPr="007543CD">
              <w:rPr>
                <w:sz w:val="16"/>
                <w:szCs w:val="16"/>
              </w:rPr>
              <w:t xml:space="preserve"> </w:t>
            </w:r>
          </w:p>
          <w:p w:rsidR="009C0403" w:rsidRPr="007543CD" w:rsidRDefault="009C0403" w:rsidP="00524C1E">
            <w:pPr>
              <w:rPr>
                <w:sz w:val="16"/>
                <w:szCs w:val="16"/>
              </w:rPr>
            </w:pPr>
          </w:p>
          <w:p w:rsidR="009C0403" w:rsidRPr="007543CD" w:rsidRDefault="009C0403" w:rsidP="00524C1E">
            <w:pPr>
              <w:rPr>
                <w:sz w:val="16"/>
                <w:szCs w:val="16"/>
              </w:rPr>
            </w:pPr>
            <w:r w:rsidRPr="007543CD">
              <w:rPr>
                <w:sz w:val="16"/>
                <w:szCs w:val="16"/>
              </w:rPr>
              <w:t xml:space="preserve">Uses appropriate </w:t>
            </w:r>
            <w:r w:rsidRPr="007543CD">
              <w:rPr>
                <w:b/>
                <w:sz w:val="16"/>
                <w:szCs w:val="16"/>
              </w:rPr>
              <w:t>transitions</w:t>
            </w:r>
            <w:r w:rsidRPr="007543CD">
              <w:rPr>
                <w:sz w:val="16"/>
                <w:szCs w:val="16"/>
              </w:rPr>
              <w:t xml:space="preserve"> to clarify the relationships among textual evidence and central theme</w:t>
            </w:r>
          </w:p>
          <w:p w:rsidR="009C0403" w:rsidRPr="007543CD" w:rsidRDefault="009C0403" w:rsidP="00524C1E">
            <w:pPr>
              <w:rPr>
                <w:sz w:val="16"/>
                <w:szCs w:val="16"/>
              </w:rPr>
            </w:pPr>
          </w:p>
          <w:p w:rsidR="009C0403" w:rsidRDefault="009C0403" w:rsidP="00524C1E">
            <w:pPr>
              <w:rPr>
                <w:sz w:val="16"/>
                <w:szCs w:val="16"/>
              </w:rPr>
            </w:pPr>
            <w:r w:rsidRPr="007543CD">
              <w:rPr>
                <w:sz w:val="16"/>
                <w:szCs w:val="16"/>
              </w:rPr>
              <w:t xml:space="preserve">Uses </w:t>
            </w:r>
            <w:r w:rsidRPr="007543CD">
              <w:rPr>
                <w:b/>
                <w:sz w:val="16"/>
                <w:szCs w:val="16"/>
              </w:rPr>
              <w:t>precise language and domain-specific vocabulary</w:t>
            </w:r>
            <w:r>
              <w:rPr>
                <w:sz w:val="16"/>
                <w:szCs w:val="16"/>
              </w:rPr>
              <w:t xml:space="preserve"> to inform/ </w:t>
            </w:r>
            <w:r w:rsidRPr="007543CD">
              <w:rPr>
                <w:sz w:val="16"/>
                <w:szCs w:val="16"/>
              </w:rPr>
              <w:t xml:space="preserve">explain </w:t>
            </w:r>
          </w:p>
          <w:p w:rsidR="009C0403" w:rsidRPr="007543CD" w:rsidRDefault="009C0403" w:rsidP="00524C1E">
            <w:pPr>
              <w:rPr>
                <w:sz w:val="16"/>
                <w:szCs w:val="16"/>
              </w:rPr>
            </w:pPr>
          </w:p>
        </w:tc>
        <w:tc>
          <w:tcPr>
            <w:tcW w:w="2997" w:type="dxa"/>
            <w:shd w:val="clear" w:color="auto" w:fill="auto"/>
          </w:tcPr>
          <w:p w:rsidR="009C0403" w:rsidRPr="007543CD" w:rsidRDefault="009C0403" w:rsidP="00524C1E">
            <w:pPr>
              <w:rPr>
                <w:sz w:val="16"/>
                <w:szCs w:val="16"/>
              </w:rPr>
            </w:pPr>
            <w:r w:rsidRPr="007543CD">
              <w:rPr>
                <w:b/>
                <w:sz w:val="16"/>
                <w:szCs w:val="16"/>
              </w:rPr>
              <w:t>Unclear</w:t>
            </w:r>
            <w:r w:rsidRPr="007543CD">
              <w:rPr>
                <w:sz w:val="16"/>
                <w:szCs w:val="16"/>
              </w:rPr>
              <w:t xml:space="preserve"> headings/graphics </w:t>
            </w:r>
          </w:p>
          <w:p w:rsidR="009C0403" w:rsidRPr="007543CD" w:rsidRDefault="009C0403" w:rsidP="00524C1E">
            <w:pPr>
              <w:rPr>
                <w:sz w:val="16"/>
                <w:szCs w:val="16"/>
              </w:rPr>
            </w:pPr>
          </w:p>
          <w:p w:rsidR="009C0403" w:rsidRPr="007543CD" w:rsidRDefault="009C0403" w:rsidP="00524C1E">
            <w:pPr>
              <w:rPr>
                <w:sz w:val="16"/>
                <w:szCs w:val="16"/>
              </w:rPr>
            </w:pPr>
            <w:r w:rsidRPr="007543CD">
              <w:rPr>
                <w:b/>
                <w:sz w:val="16"/>
                <w:szCs w:val="16"/>
              </w:rPr>
              <w:t>Describes some</w:t>
            </w:r>
            <w:r w:rsidRPr="007543CD">
              <w:rPr>
                <w:sz w:val="16"/>
                <w:szCs w:val="16"/>
              </w:rPr>
              <w:t xml:space="preserve"> aspects of theme, but lacks textual evidence</w:t>
            </w:r>
          </w:p>
          <w:p w:rsidR="009C0403" w:rsidRPr="007543CD" w:rsidRDefault="009C0403" w:rsidP="00524C1E">
            <w:pPr>
              <w:rPr>
                <w:sz w:val="16"/>
                <w:szCs w:val="16"/>
              </w:rPr>
            </w:pPr>
          </w:p>
          <w:p w:rsidR="009C0403" w:rsidRPr="007543CD" w:rsidRDefault="009C0403" w:rsidP="00524C1E">
            <w:pPr>
              <w:rPr>
                <w:sz w:val="16"/>
                <w:szCs w:val="16"/>
              </w:rPr>
            </w:pPr>
            <w:r w:rsidRPr="007543CD">
              <w:rPr>
                <w:sz w:val="16"/>
                <w:szCs w:val="16"/>
              </w:rPr>
              <w:t xml:space="preserve">Includes </w:t>
            </w:r>
            <w:r w:rsidRPr="007543CD">
              <w:rPr>
                <w:b/>
                <w:sz w:val="16"/>
                <w:szCs w:val="16"/>
              </w:rPr>
              <w:t>few transitions</w:t>
            </w:r>
            <w:r w:rsidRPr="007543CD">
              <w:rPr>
                <w:sz w:val="16"/>
                <w:szCs w:val="16"/>
              </w:rPr>
              <w:t xml:space="preserve"> to clarify relationships among textual evidence and central theme </w:t>
            </w:r>
          </w:p>
          <w:p w:rsidR="009C0403" w:rsidRPr="007543CD" w:rsidRDefault="009C0403" w:rsidP="00524C1E">
            <w:pPr>
              <w:rPr>
                <w:sz w:val="16"/>
                <w:szCs w:val="16"/>
              </w:rPr>
            </w:pPr>
          </w:p>
          <w:p w:rsidR="009C0403" w:rsidRPr="007543CD" w:rsidRDefault="009C0403" w:rsidP="00524C1E">
            <w:pPr>
              <w:rPr>
                <w:sz w:val="16"/>
                <w:szCs w:val="16"/>
              </w:rPr>
            </w:pPr>
            <w:r w:rsidRPr="007543CD">
              <w:rPr>
                <w:sz w:val="16"/>
                <w:szCs w:val="16"/>
              </w:rPr>
              <w:t xml:space="preserve">Word choices may be </w:t>
            </w:r>
            <w:r w:rsidRPr="007543CD">
              <w:rPr>
                <w:b/>
                <w:sz w:val="16"/>
                <w:szCs w:val="16"/>
              </w:rPr>
              <w:t>imprecise and misleading</w:t>
            </w:r>
            <w:r w:rsidRPr="007543CD">
              <w:rPr>
                <w:sz w:val="16"/>
                <w:szCs w:val="16"/>
              </w:rPr>
              <w:t xml:space="preserve"> </w:t>
            </w:r>
          </w:p>
        </w:tc>
        <w:tc>
          <w:tcPr>
            <w:tcW w:w="2997" w:type="dxa"/>
            <w:shd w:val="clear" w:color="auto" w:fill="auto"/>
          </w:tcPr>
          <w:p w:rsidR="009C0403" w:rsidRPr="007543CD" w:rsidRDefault="009C0403" w:rsidP="00524C1E">
            <w:pPr>
              <w:autoSpaceDE w:val="0"/>
              <w:autoSpaceDN w:val="0"/>
              <w:adjustRightInd w:val="0"/>
              <w:rPr>
                <w:sz w:val="16"/>
                <w:szCs w:val="16"/>
              </w:rPr>
            </w:pPr>
            <w:r w:rsidRPr="007543CD">
              <w:rPr>
                <w:sz w:val="16"/>
                <w:szCs w:val="16"/>
              </w:rPr>
              <w:t>No headings/graphics</w:t>
            </w:r>
          </w:p>
          <w:p w:rsidR="009C0403" w:rsidRPr="007543CD" w:rsidRDefault="009C0403" w:rsidP="00524C1E">
            <w:pPr>
              <w:autoSpaceDE w:val="0"/>
              <w:autoSpaceDN w:val="0"/>
              <w:adjustRightInd w:val="0"/>
              <w:rPr>
                <w:sz w:val="16"/>
                <w:szCs w:val="16"/>
              </w:rPr>
            </w:pPr>
          </w:p>
          <w:p w:rsidR="009C0403" w:rsidRPr="007543CD" w:rsidRDefault="009C0403" w:rsidP="00524C1E">
            <w:pPr>
              <w:autoSpaceDE w:val="0"/>
              <w:autoSpaceDN w:val="0"/>
              <w:adjustRightInd w:val="0"/>
              <w:rPr>
                <w:sz w:val="16"/>
                <w:szCs w:val="16"/>
              </w:rPr>
            </w:pPr>
            <w:r w:rsidRPr="007543CD">
              <w:rPr>
                <w:sz w:val="16"/>
                <w:szCs w:val="16"/>
              </w:rPr>
              <w:t>No descriptions of theme</w:t>
            </w:r>
          </w:p>
          <w:p w:rsidR="009C0403" w:rsidRPr="007543CD" w:rsidRDefault="009C0403" w:rsidP="00524C1E">
            <w:pPr>
              <w:autoSpaceDE w:val="0"/>
              <w:autoSpaceDN w:val="0"/>
              <w:adjustRightInd w:val="0"/>
              <w:rPr>
                <w:sz w:val="16"/>
                <w:szCs w:val="16"/>
              </w:rPr>
            </w:pPr>
          </w:p>
          <w:p w:rsidR="009C0403" w:rsidRPr="007543CD" w:rsidRDefault="009C0403" w:rsidP="00524C1E">
            <w:pPr>
              <w:autoSpaceDE w:val="0"/>
              <w:autoSpaceDN w:val="0"/>
              <w:adjustRightInd w:val="0"/>
              <w:rPr>
                <w:sz w:val="16"/>
                <w:szCs w:val="16"/>
              </w:rPr>
            </w:pPr>
            <w:r w:rsidRPr="007543CD">
              <w:rPr>
                <w:sz w:val="16"/>
                <w:szCs w:val="16"/>
              </w:rPr>
              <w:t xml:space="preserve">No transitions </w:t>
            </w:r>
          </w:p>
          <w:p w:rsidR="009C0403" w:rsidRPr="007543CD" w:rsidRDefault="009C0403" w:rsidP="00524C1E">
            <w:pPr>
              <w:autoSpaceDE w:val="0"/>
              <w:autoSpaceDN w:val="0"/>
              <w:adjustRightInd w:val="0"/>
              <w:rPr>
                <w:sz w:val="16"/>
                <w:szCs w:val="16"/>
              </w:rPr>
            </w:pPr>
          </w:p>
          <w:p w:rsidR="009C0403" w:rsidRPr="007543CD" w:rsidRDefault="009C0403" w:rsidP="00524C1E">
            <w:pPr>
              <w:autoSpaceDE w:val="0"/>
              <w:autoSpaceDN w:val="0"/>
              <w:adjustRightInd w:val="0"/>
              <w:rPr>
                <w:b/>
                <w:sz w:val="16"/>
                <w:szCs w:val="16"/>
              </w:rPr>
            </w:pPr>
            <w:r w:rsidRPr="007543CD">
              <w:rPr>
                <w:b/>
                <w:sz w:val="16"/>
                <w:szCs w:val="16"/>
              </w:rPr>
              <w:t>Word choice is incorrect</w:t>
            </w:r>
          </w:p>
          <w:p w:rsidR="009C0403" w:rsidRPr="007543CD" w:rsidRDefault="009C0403" w:rsidP="00524C1E">
            <w:pPr>
              <w:jc w:val="center"/>
              <w:rPr>
                <w:sz w:val="16"/>
                <w:szCs w:val="16"/>
              </w:rPr>
            </w:pPr>
            <w:proofErr w:type="gramStart"/>
            <w:r w:rsidRPr="007543CD">
              <w:rPr>
                <w:b/>
                <w:sz w:val="16"/>
                <w:szCs w:val="16"/>
              </w:rPr>
              <w:t>or</w:t>
            </w:r>
            <w:proofErr w:type="gramEnd"/>
            <w:r w:rsidRPr="007543CD">
              <w:rPr>
                <w:b/>
                <w:sz w:val="16"/>
                <w:szCs w:val="16"/>
              </w:rPr>
              <w:t xml:space="preserve"> confusing.</w:t>
            </w:r>
          </w:p>
        </w:tc>
      </w:tr>
      <w:tr w:rsidR="009C0403" w:rsidTr="00524C1E">
        <w:tc>
          <w:tcPr>
            <w:tcW w:w="2628" w:type="dxa"/>
            <w:shd w:val="clear" w:color="auto" w:fill="auto"/>
          </w:tcPr>
          <w:p w:rsidR="009C0403" w:rsidRPr="00D40528" w:rsidRDefault="009C0403" w:rsidP="00524C1E">
            <w:pPr>
              <w:jc w:val="center"/>
              <w:rPr>
                <w:b/>
                <w:sz w:val="20"/>
                <w:szCs w:val="20"/>
              </w:rPr>
            </w:pPr>
            <w:r>
              <w:rPr>
                <w:b/>
                <w:sz w:val="20"/>
                <w:szCs w:val="20"/>
              </w:rPr>
              <w:t>Concluding Statement</w:t>
            </w:r>
          </w:p>
        </w:tc>
        <w:tc>
          <w:tcPr>
            <w:tcW w:w="2997" w:type="dxa"/>
            <w:shd w:val="clear" w:color="auto" w:fill="auto"/>
          </w:tcPr>
          <w:p w:rsidR="009C0403" w:rsidRPr="007543CD" w:rsidRDefault="009C0403" w:rsidP="00524C1E">
            <w:pPr>
              <w:rPr>
                <w:sz w:val="16"/>
                <w:szCs w:val="16"/>
              </w:rPr>
            </w:pPr>
            <w:r w:rsidRPr="007543CD">
              <w:rPr>
                <w:sz w:val="16"/>
                <w:szCs w:val="16"/>
              </w:rPr>
              <w:t>Meets all expectations set forth in (3)</w:t>
            </w:r>
          </w:p>
          <w:p w:rsidR="009C0403" w:rsidRPr="007543CD" w:rsidRDefault="009C0403" w:rsidP="00524C1E">
            <w:pPr>
              <w:rPr>
                <w:sz w:val="16"/>
                <w:szCs w:val="16"/>
              </w:rPr>
            </w:pPr>
          </w:p>
          <w:p w:rsidR="009C0403" w:rsidRPr="007543CD" w:rsidRDefault="009C0403" w:rsidP="00524C1E">
            <w:pPr>
              <w:rPr>
                <w:sz w:val="16"/>
                <w:szCs w:val="16"/>
              </w:rPr>
            </w:pPr>
            <w:r w:rsidRPr="007543CD">
              <w:rPr>
                <w:sz w:val="16"/>
                <w:szCs w:val="16"/>
              </w:rPr>
              <w:t xml:space="preserve">Conclusion leaves the reader with a question, a quotation, a </w:t>
            </w:r>
            <w:r w:rsidRPr="007543CD">
              <w:rPr>
                <w:b/>
                <w:sz w:val="16"/>
                <w:szCs w:val="16"/>
              </w:rPr>
              <w:t>fresh insight or another memorable impression</w:t>
            </w:r>
            <w:r w:rsidRPr="007543CD">
              <w:rPr>
                <w:sz w:val="16"/>
                <w:szCs w:val="16"/>
              </w:rPr>
              <w:t xml:space="preserve"> relating to thematic analysis</w:t>
            </w:r>
          </w:p>
        </w:tc>
        <w:tc>
          <w:tcPr>
            <w:tcW w:w="2997" w:type="dxa"/>
            <w:shd w:val="clear" w:color="auto" w:fill="auto"/>
          </w:tcPr>
          <w:p w:rsidR="009C0403" w:rsidRPr="007543CD" w:rsidRDefault="009C0403" w:rsidP="00524C1E">
            <w:pPr>
              <w:rPr>
                <w:sz w:val="16"/>
                <w:szCs w:val="16"/>
              </w:rPr>
            </w:pPr>
            <w:r w:rsidRPr="007543CD">
              <w:rPr>
                <w:sz w:val="16"/>
                <w:szCs w:val="16"/>
              </w:rPr>
              <w:t xml:space="preserve">Provides a strong, overall  </w:t>
            </w:r>
            <w:r w:rsidRPr="007543CD">
              <w:rPr>
                <w:b/>
                <w:sz w:val="16"/>
                <w:szCs w:val="16"/>
              </w:rPr>
              <w:t>concluding statement</w:t>
            </w:r>
            <w:r w:rsidRPr="007543CD">
              <w:rPr>
                <w:sz w:val="16"/>
                <w:szCs w:val="16"/>
              </w:rPr>
              <w:t xml:space="preserve"> </w:t>
            </w:r>
            <w:r w:rsidRPr="007543CD">
              <w:rPr>
                <w:b/>
                <w:sz w:val="16"/>
                <w:szCs w:val="16"/>
              </w:rPr>
              <w:t>or section</w:t>
            </w:r>
            <w:r w:rsidRPr="007543CD">
              <w:rPr>
                <w:sz w:val="16"/>
                <w:szCs w:val="16"/>
              </w:rPr>
              <w:t xml:space="preserve"> that follows from the information presented</w:t>
            </w:r>
          </w:p>
        </w:tc>
        <w:tc>
          <w:tcPr>
            <w:tcW w:w="2997" w:type="dxa"/>
            <w:shd w:val="clear" w:color="auto" w:fill="auto"/>
          </w:tcPr>
          <w:p w:rsidR="009C0403" w:rsidRPr="007543CD" w:rsidRDefault="009C0403" w:rsidP="00524C1E">
            <w:pPr>
              <w:autoSpaceDE w:val="0"/>
              <w:autoSpaceDN w:val="0"/>
              <w:adjustRightInd w:val="0"/>
              <w:rPr>
                <w:sz w:val="16"/>
                <w:szCs w:val="16"/>
              </w:rPr>
            </w:pPr>
            <w:r w:rsidRPr="007543CD">
              <w:rPr>
                <w:sz w:val="16"/>
                <w:szCs w:val="16"/>
              </w:rPr>
              <w:t>Concluding statement may be</w:t>
            </w:r>
          </w:p>
          <w:p w:rsidR="009C0403" w:rsidRPr="007543CD" w:rsidRDefault="009C0403" w:rsidP="00524C1E">
            <w:pPr>
              <w:autoSpaceDE w:val="0"/>
              <w:autoSpaceDN w:val="0"/>
              <w:adjustRightInd w:val="0"/>
              <w:rPr>
                <w:b/>
                <w:sz w:val="16"/>
                <w:szCs w:val="16"/>
              </w:rPr>
            </w:pPr>
            <w:r w:rsidRPr="007543CD">
              <w:rPr>
                <w:b/>
                <w:sz w:val="16"/>
                <w:szCs w:val="16"/>
              </w:rPr>
              <w:t>repetitive</w:t>
            </w:r>
            <w:r w:rsidRPr="007543CD">
              <w:rPr>
                <w:sz w:val="16"/>
                <w:szCs w:val="16"/>
              </w:rPr>
              <w:t xml:space="preserve"> of information</w:t>
            </w:r>
          </w:p>
          <w:p w:rsidR="009C0403" w:rsidRPr="007543CD" w:rsidRDefault="009C0403" w:rsidP="00524C1E">
            <w:pPr>
              <w:rPr>
                <w:b/>
                <w:sz w:val="16"/>
                <w:szCs w:val="16"/>
              </w:rPr>
            </w:pPr>
          </w:p>
        </w:tc>
        <w:tc>
          <w:tcPr>
            <w:tcW w:w="2997" w:type="dxa"/>
            <w:shd w:val="clear" w:color="auto" w:fill="auto"/>
          </w:tcPr>
          <w:p w:rsidR="009C0403" w:rsidRPr="007543CD" w:rsidRDefault="009C0403" w:rsidP="00524C1E">
            <w:pPr>
              <w:autoSpaceDE w:val="0"/>
              <w:autoSpaceDN w:val="0"/>
              <w:adjustRightInd w:val="0"/>
              <w:rPr>
                <w:sz w:val="16"/>
                <w:szCs w:val="16"/>
              </w:rPr>
            </w:pPr>
            <w:r w:rsidRPr="007543CD">
              <w:rPr>
                <w:sz w:val="16"/>
                <w:szCs w:val="16"/>
              </w:rPr>
              <w:t>No concluding statement</w:t>
            </w:r>
          </w:p>
        </w:tc>
      </w:tr>
      <w:tr w:rsidR="009C0403" w:rsidTr="00524C1E">
        <w:tc>
          <w:tcPr>
            <w:tcW w:w="2628" w:type="dxa"/>
            <w:shd w:val="clear" w:color="auto" w:fill="auto"/>
          </w:tcPr>
          <w:p w:rsidR="009C0403" w:rsidRPr="00D40528" w:rsidRDefault="009C0403" w:rsidP="00524C1E">
            <w:pPr>
              <w:jc w:val="center"/>
              <w:rPr>
                <w:b/>
                <w:sz w:val="20"/>
                <w:szCs w:val="20"/>
              </w:rPr>
            </w:pPr>
            <w:r w:rsidRPr="00D40528">
              <w:rPr>
                <w:b/>
                <w:sz w:val="20"/>
                <w:szCs w:val="20"/>
              </w:rPr>
              <w:t>Organization</w:t>
            </w:r>
          </w:p>
          <w:p w:rsidR="009C0403" w:rsidRPr="00D40528" w:rsidRDefault="009C0403" w:rsidP="00524C1E">
            <w:pPr>
              <w:jc w:val="center"/>
              <w:rPr>
                <w:b/>
                <w:sz w:val="20"/>
                <w:szCs w:val="20"/>
              </w:rPr>
            </w:pPr>
            <w:r w:rsidRPr="00D40528">
              <w:rPr>
                <w:b/>
                <w:sz w:val="20"/>
                <w:szCs w:val="20"/>
              </w:rPr>
              <w:t>&amp; Focus</w:t>
            </w:r>
          </w:p>
        </w:tc>
        <w:tc>
          <w:tcPr>
            <w:tcW w:w="2997" w:type="dxa"/>
            <w:shd w:val="clear" w:color="auto" w:fill="auto"/>
          </w:tcPr>
          <w:p w:rsidR="009C0403" w:rsidRDefault="009C0403" w:rsidP="00524C1E">
            <w:pPr>
              <w:rPr>
                <w:sz w:val="16"/>
                <w:szCs w:val="16"/>
              </w:rPr>
            </w:pPr>
            <w:r w:rsidRPr="007543CD">
              <w:rPr>
                <w:sz w:val="16"/>
                <w:szCs w:val="16"/>
              </w:rPr>
              <w:t>Meets all expectations set forth in (3)</w:t>
            </w:r>
          </w:p>
          <w:p w:rsidR="009C0403" w:rsidRPr="007543CD" w:rsidRDefault="009C0403" w:rsidP="00524C1E">
            <w:pPr>
              <w:rPr>
                <w:sz w:val="16"/>
                <w:szCs w:val="16"/>
              </w:rPr>
            </w:pPr>
          </w:p>
          <w:p w:rsidR="009C0403" w:rsidRPr="007543CD" w:rsidRDefault="009C0403" w:rsidP="00524C1E">
            <w:pPr>
              <w:rPr>
                <w:sz w:val="16"/>
                <w:szCs w:val="16"/>
              </w:rPr>
            </w:pPr>
            <w:r w:rsidRPr="007543CD">
              <w:rPr>
                <w:sz w:val="16"/>
                <w:szCs w:val="16"/>
              </w:rPr>
              <w:t>Report format is well-developed with smooth transitions and indentations</w:t>
            </w:r>
          </w:p>
        </w:tc>
        <w:tc>
          <w:tcPr>
            <w:tcW w:w="2997" w:type="dxa"/>
            <w:shd w:val="clear" w:color="auto" w:fill="auto"/>
          </w:tcPr>
          <w:p w:rsidR="009C0403" w:rsidRPr="007543CD" w:rsidRDefault="009C0403" w:rsidP="00524C1E">
            <w:pPr>
              <w:rPr>
                <w:b/>
                <w:sz w:val="16"/>
                <w:szCs w:val="16"/>
              </w:rPr>
            </w:pPr>
            <w:r w:rsidRPr="007543CD">
              <w:rPr>
                <w:sz w:val="16"/>
                <w:szCs w:val="16"/>
              </w:rPr>
              <w:t xml:space="preserve">Includes </w:t>
            </w:r>
            <w:r w:rsidRPr="007543CD">
              <w:rPr>
                <w:b/>
                <w:sz w:val="16"/>
                <w:szCs w:val="16"/>
              </w:rPr>
              <w:t>well-developed supporting details and elaboration</w:t>
            </w:r>
          </w:p>
          <w:p w:rsidR="009C0403" w:rsidRPr="007543CD" w:rsidRDefault="009C0403" w:rsidP="00524C1E">
            <w:pPr>
              <w:rPr>
                <w:sz w:val="16"/>
                <w:szCs w:val="16"/>
              </w:rPr>
            </w:pPr>
          </w:p>
          <w:p w:rsidR="009C0403" w:rsidRPr="007543CD" w:rsidRDefault="009C0403" w:rsidP="00524C1E">
            <w:pPr>
              <w:rPr>
                <w:sz w:val="16"/>
                <w:szCs w:val="16"/>
              </w:rPr>
            </w:pPr>
            <w:r w:rsidRPr="007543CD">
              <w:rPr>
                <w:sz w:val="16"/>
                <w:szCs w:val="16"/>
              </w:rPr>
              <w:t xml:space="preserve">Uses transition words to move </w:t>
            </w:r>
            <w:r>
              <w:rPr>
                <w:sz w:val="16"/>
                <w:szCs w:val="16"/>
              </w:rPr>
              <w:t xml:space="preserve">the reader </w:t>
            </w:r>
            <w:r w:rsidRPr="007543CD">
              <w:rPr>
                <w:sz w:val="16"/>
                <w:szCs w:val="16"/>
              </w:rPr>
              <w:t>from one detail to the next</w:t>
            </w:r>
          </w:p>
          <w:p w:rsidR="009C0403" w:rsidRPr="007543CD" w:rsidRDefault="009C0403" w:rsidP="00524C1E">
            <w:pPr>
              <w:rPr>
                <w:sz w:val="16"/>
                <w:szCs w:val="16"/>
              </w:rPr>
            </w:pPr>
          </w:p>
          <w:p w:rsidR="009C0403" w:rsidRDefault="009C0403" w:rsidP="00524C1E">
            <w:pPr>
              <w:rPr>
                <w:sz w:val="16"/>
                <w:szCs w:val="16"/>
              </w:rPr>
            </w:pPr>
            <w:r w:rsidRPr="007543CD">
              <w:rPr>
                <w:b/>
                <w:sz w:val="16"/>
                <w:szCs w:val="16"/>
              </w:rPr>
              <w:t>Clearly planned writing</w:t>
            </w:r>
            <w:r w:rsidRPr="007543CD">
              <w:rPr>
                <w:sz w:val="16"/>
                <w:szCs w:val="16"/>
              </w:rPr>
              <w:t xml:space="preserve"> with graphic organizer, rough draft or notes</w:t>
            </w:r>
          </w:p>
          <w:p w:rsidR="009C0403" w:rsidRPr="007543CD" w:rsidRDefault="009C0403" w:rsidP="00524C1E">
            <w:pPr>
              <w:rPr>
                <w:sz w:val="16"/>
                <w:szCs w:val="16"/>
              </w:rPr>
            </w:pPr>
          </w:p>
          <w:p w:rsidR="009C0403" w:rsidRDefault="009C0403" w:rsidP="00524C1E">
            <w:pPr>
              <w:rPr>
                <w:b/>
                <w:sz w:val="16"/>
                <w:szCs w:val="16"/>
              </w:rPr>
            </w:pPr>
            <w:r w:rsidRPr="007543CD">
              <w:rPr>
                <w:b/>
                <w:sz w:val="16"/>
                <w:szCs w:val="16"/>
              </w:rPr>
              <w:t>Neat and legible</w:t>
            </w:r>
          </w:p>
          <w:p w:rsidR="009C0403" w:rsidRPr="007543CD" w:rsidRDefault="009C0403" w:rsidP="00524C1E">
            <w:pPr>
              <w:rPr>
                <w:b/>
                <w:sz w:val="16"/>
                <w:szCs w:val="16"/>
              </w:rPr>
            </w:pPr>
          </w:p>
        </w:tc>
        <w:tc>
          <w:tcPr>
            <w:tcW w:w="2997" w:type="dxa"/>
            <w:shd w:val="clear" w:color="auto" w:fill="auto"/>
          </w:tcPr>
          <w:p w:rsidR="009C0403" w:rsidRPr="007543CD" w:rsidRDefault="009C0403" w:rsidP="00524C1E">
            <w:pPr>
              <w:rPr>
                <w:sz w:val="16"/>
                <w:szCs w:val="16"/>
              </w:rPr>
            </w:pPr>
            <w:r w:rsidRPr="007543CD">
              <w:rPr>
                <w:sz w:val="16"/>
                <w:szCs w:val="16"/>
              </w:rPr>
              <w:t xml:space="preserve">Includes </w:t>
            </w:r>
            <w:r w:rsidRPr="007543CD">
              <w:rPr>
                <w:b/>
                <w:sz w:val="16"/>
                <w:szCs w:val="16"/>
              </w:rPr>
              <w:t>simple supporting details</w:t>
            </w:r>
            <w:r w:rsidRPr="007543CD">
              <w:rPr>
                <w:sz w:val="16"/>
                <w:szCs w:val="16"/>
              </w:rPr>
              <w:t xml:space="preserve"> that follow a </w:t>
            </w:r>
            <w:r w:rsidRPr="007543CD">
              <w:rPr>
                <w:b/>
                <w:sz w:val="16"/>
                <w:szCs w:val="16"/>
              </w:rPr>
              <w:t>logical order</w:t>
            </w:r>
          </w:p>
          <w:p w:rsidR="009C0403" w:rsidRPr="007543CD" w:rsidRDefault="009C0403" w:rsidP="00524C1E">
            <w:pPr>
              <w:rPr>
                <w:sz w:val="16"/>
                <w:szCs w:val="16"/>
              </w:rPr>
            </w:pPr>
          </w:p>
          <w:p w:rsidR="009C0403" w:rsidRPr="007543CD" w:rsidRDefault="009C0403" w:rsidP="00524C1E">
            <w:pPr>
              <w:rPr>
                <w:sz w:val="16"/>
                <w:szCs w:val="16"/>
              </w:rPr>
            </w:pPr>
            <w:r w:rsidRPr="007543CD">
              <w:rPr>
                <w:sz w:val="16"/>
                <w:szCs w:val="16"/>
              </w:rPr>
              <w:t>Graphic organizer, rough draft or notes are complete</w:t>
            </w:r>
          </w:p>
        </w:tc>
        <w:tc>
          <w:tcPr>
            <w:tcW w:w="2997" w:type="dxa"/>
            <w:shd w:val="clear" w:color="auto" w:fill="auto"/>
          </w:tcPr>
          <w:p w:rsidR="009C0403" w:rsidRPr="007543CD" w:rsidRDefault="009C0403" w:rsidP="00524C1E">
            <w:pPr>
              <w:rPr>
                <w:b/>
                <w:sz w:val="16"/>
                <w:szCs w:val="16"/>
              </w:rPr>
            </w:pPr>
            <w:r w:rsidRPr="007543CD">
              <w:rPr>
                <w:b/>
                <w:sz w:val="16"/>
                <w:szCs w:val="16"/>
              </w:rPr>
              <w:t>Unclear, confusing ideas</w:t>
            </w:r>
          </w:p>
          <w:p w:rsidR="009C0403" w:rsidRPr="007543CD" w:rsidRDefault="009C0403" w:rsidP="00524C1E">
            <w:pPr>
              <w:rPr>
                <w:sz w:val="16"/>
                <w:szCs w:val="16"/>
              </w:rPr>
            </w:pPr>
            <w:r w:rsidRPr="007543CD">
              <w:rPr>
                <w:sz w:val="16"/>
                <w:szCs w:val="16"/>
              </w:rPr>
              <w:t>Organization not well planned</w:t>
            </w:r>
          </w:p>
          <w:p w:rsidR="009C0403" w:rsidRPr="007543CD" w:rsidRDefault="009C0403" w:rsidP="00524C1E">
            <w:pPr>
              <w:rPr>
                <w:sz w:val="16"/>
                <w:szCs w:val="16"/>
              </w:rPr>
            </w:pPr>
          </w:p>
          <w:p w:rsidR="009C0403" w:rsidRPr="007543CD" w:rsidRDefault="009C0403" w:rsidP="00524C1E">
            <w:pPr>
              <w:rPr>
                <w:sz w:val="16"/>
                <w:szCs w:val="16"/>
              </w:rPr>
            </w:pPr>
            <w:r w:rsidRPr="007543CD">
              <w:rPr>
                <w:sz w:val="16"/>
                <w:szCs w:val="16"/>
              </w:rPr>
              <w:t>No evidence of pre-planning</w:t>
            </w:r>
          </w:p>
        </w:tc>
      </w:tr>
      <w:tr w:rsidR="009C0403" w:rsidTr="00524C1E">
        <w:tc>
          <w:tcPr>
            <w:tcW w:w="2628" w:type="dxa"/>
            <w:shd w:val="clear" w:color="auto" w:fill="auto"/>
          </w:tcPr>
          <w:p w:rsidR="009C0403" w:rsidRDefault="009C0403" w:rsidP="00524C1E">
            <w:pPr>
              <w:jc w:val="center"/>
              <w:rPr>
                <w:b/>
                <w:sz w:val="20"/>
                <w:szCs w:val="20"/>
              </w:rPr>
            </w:pPr>
          </w:p>
          <w:p w:rsidR="009C0403" w:rsidRDefault="009C0403" w:rsidP="00524C1E">
            <w:pPr>
              <w:jc w:val="center"/>
              <w:rPr>
                <w:b/>
                <w:sz w:val="20"/>
                <w:szCs w:val="20"/>
              </w:rPr>
            </w:pPr>
          </w:p>
          <w:p w:rsidR="009C0403" w:rsidRDefault="009C0403" w:rsidP="00524C1E">
            <w:pPr>
              <w:jc w:val="center"/>
              <w:rPr>
                <w:b/>
                <w:sz w:val="20"/>
                <w:szCs w:val="20"/>
              </w:rPr>
            </w:pPr>
          </w:p>
          <w:p w:rsidR="009C0403" w:rsidRDefault="009C0403" w:rsidP="00524C1E">
            <w:pPr>
              <w:jc w:val="center"/>
              <w:rPr>
                <w:b/>
                <w:sz w:val="20"/>
                <w:szCs w:val="20"/>
              </w:rPr>
            </w:pPr>
          </w:p>
          <w:p w:rsidR="009C0403" w:rsidRPr="00D40528" w:rsidRDefault="009C0403" w:rsidP="00524C1E">
            <w:pPr>
              <w:jc w:val="center"/>
              <w:rPr>
                <w:b/>
                <w:sz w:val="20"/>
                <w:szCs w:val="20"/>
              </w:rPr>
            </w:pPr>
            <w:r w:rsidRPr="00D40528">
              <w:rPr>
                <w:b/>
                <w:sz w:val="20"/>
                <w:szCs w:val="20"/>
              </w:rPr>
              <w:lastRenderedPageBreak/>
              <w:t>Grammar &amp; Mechanics</w:t>
            </w:r>
          </w:p>
        </w:tc>
        <w:tc>
          <w:tcPr>
            <w:tcW w:w="2997" w:type="dxa"/>
            <w:shd w:val="clear" w:color="auto" w:fill="auto"/>
          </w:tcPr>
          <w:p w:rsidR="009C0403" w:rsidRDefault="009C0403" w:rsidP="00524C1E">
            <w:pPr>
              <w:rPr>
                <w:sz w:val="16"/>
                <w:szCs w:val="16"/>
              </w:rPr>
            </w:pPr>
          </w:p>
          <w:p w:rsidR="009C0403" w:rsidRDefault="009C0403" w:rsidP="00524C1E">
            <w:pPr>
              <w:rPr>
                <w:sz w:val="16"/>
                <w:szCs w:val="16"/>
              </w:rPr>
            </w:pPr>
          </w:p>
          <w:p w:rsidR="009C0403" w:rsidRDefault="009C0403" w:rsidP="00524C1E">
            <w:pPr>
              <w:rPr>
                <w:sz w:val="16"/>
                <w:szCs w:val="16"/>
              </w:rPr>
            </w:pPr>
          </w:p>
          <w:p w:rsidR="009C0403" w:rsidRDefault="009C0403" w:rsidP="00524C1E">
            <w:pPr>
              <w:rPr>
                <w:sz w:val="16"/>
                <w:szCs w:val="16"/>
              </w:rPr>
            </w:pPr>
          </w:p>
          <w:p w:rsidR="009C0403" w:rsidRDefault="009C0403" w:rsidP="00524C1E">
            <w:pPr>
              <w:rPr>
                <w:sz w:val="16"/>
                <w:szCs w:val="16"/>
              </w:rPr>
            </w:pPr>
          </w:p>
          <w:p w:rsidR="009C0403" w:rsidRDefault="009C0403" w:rsidP="00524C1E">
            <w:pPr>
              <w:rPr>
                <w:sz w:val="16"/>
                <w:szCs w:val="16"/>
              </w:rPr>
            </w:pPr>
            <w:r w:rsidRPr="007543CD">
              <w:rPr>
                <w:sz w:val="16"/>
                <w:szCs w:val="16"/>
              </w:rPr>
              <w:lastRenderedPageBreak/>
              <w:t>Meets all expectations set forth in (3)</w:t>
            </w:r>
          </w:p>
          <w:p w:rsidR="009C0403" w:rsidRPr="007543CD" w:rsidRDefault="009C0403" w:rsidP="00524C1E">
            <w:pPr>
              <w:rPr>
                <w:sz w:val="16"/>
                <w:szCs w:val="16"/>
              </w:rPr>
            </w:pPr>
          </w:p>
          <w:p w:rsidR="009C0403" w:rsidRPr="007543CD" w:rsidRDefault="009C0403" w:rsidP="00524C1E">
            <w:pPr>
              <w:rPr>
                <w:sz w:val="16"/>
                <w:szCs w:val="16"/>
              </w:rPr>
            </w:pPr>
            <w:r w:rsidRPr="007543CD">
              <w:rPr>
                <w:sz w:val="16"/>
                <w:szCs w:val="16"/>
              </w:rPr>
              <w:t>Structure includes compound-complex</w:t>
            </w:r>
          </w:p>
          <w:p w:rsidR="009C0403" w:rsidRPr="007543CD" w:rsidRDefault="009C0403" w:rsidP="00524C1E">
            <w:pPr>
              <w:rPr>
                <w:sz w:val="16"/>
                <w:szCs w:val="16"/>
              </w:rPr>
            </w:pPr>
          </w:p>
          <w:p w:rsidR="009C0403" w:rsidRPr="007543CD" w:rsidRDefault="009C0403" w:rsidP="00524C1E">
            <w:pPr>
              <w:rPr>
                <w:sz w:val="16"/>
                <w:szCs w:val="16"/>
              </w:rPr>
            </w:pPr>
            <w:r w:rsidRPr="007543CD">
              <w:rPr>
                <w:sz w:val="16"/>
                <w:szCs w:val="16"/>
              </w:rPr>
              <w:t xml:space="preserve">Spells correctly </w:t>
            </w:r>
          </w:p>
          <w:p w:rsidR="009C0403" w:rsidRPr="007543CD" w:rsidRDefault="009C0403" w:rsidP="00524C1E">
            <w:pPr>
              <w:jc w:val="center"/>
              <w:rPr>
                <w:sz w:val="16"/>
                <w:szCs w:val="16"/>
              </w:rPr>
            </w:pPr>
          </w:p>
        </w:tc>
        <w:tc>
          <w:tcPr>
            <w:tcW w:w="2997" w:type="dxa"/>
            <w:shd w:val="clear" w:color="auto" w:fill="auto"/>
          </w:tcPr>
          <w:p w:rsidR="009C0403" w:rsidRDefault="009C0403" w:rsidP="00524C1E">
            <w:pPr>
              <w:rPr>
                <w:sz w:val="16"/>
                <w:szCs w:val="16"/>
              </w:rPr>
            </w:pPr>
          </w:p>
          <w:p w:rsidR="009C0403" w:rsidRDefault="009C0403" w:rsidP="00524C1E">
            <w:pPr>
              <w:rPr>
                <w:sz w:val="16"/>
                <w:szCs w:val="16"/>
              </w:rPr>
            </w:pPr>
          </w:p>
          <w:p w:rsidR="009C0403" w:rsidRDefault="009C0403" w:rsidP="00524C1E">
            <w:pPr>
              <w:rPr>
                <w:sz w:val="16"/>
                <w:szCs w:val="16"/>
              </w:rPr>
            </w:pPr>
          </w:p>
          <w:p w:rsidR="009C0403" w:rsidRDefault="009C0403" w:rsidP="00524C1E">
            <w:pPr>
              <w:rPr>
                <w:sz w:val="16"/>
                <w:szCs w:val="16"/>
              </w:rPr>
            </w:pPr>
          </w:p>
          <w:p w:rsidR="009C0403" w:rsidRDefault="009C0403" w:rsidP="00524C1E">
            <w:pPr>
              <w:rPr>
                <w:sz w:val="16"/>
                <w:szCs w:val="16"/>
              </w:rPr>
            </w:pPr>
          </w:p>
          <w:p w:rsidR="009C0403" w:rsidRPr="007543CD" w:rsidRDefault="009C0403" w:rsidP="00524C1E">
            <w:pPr>
              <w:rPr>
                <w:b/>
                <w:sz w:val="16"/>
                <w:szCs w:val="16"/>
              </w:rPr>
            </w:pPr>
            <w:r w:rsidRPr="007543CD">
              <w:rPr>
                <w:sz w:val="16"/>
                <w:szCs w:val="16"/>
              </w:rPr>
              <w:lastRenderedPageBreak/>
              <w:t xml:space="preserve">Uses a </w:t>
            </w:r>
            <w:r w:rsidRPr="007543CD">
              <w:rPr>
                <w:b/>
                <w:sz w:val="16"/>
                <w:szCs w:val="16"/>
              </w:rPr>
              <w:t>variety of sentence</w:t>
            </w:r>
          </w:p>
          <w:p w:rsidR="009C0403" w:rsidRPr="007543CD" w:rsidRDefault="009C0403" w:rsidP="00524C1E">
            <w:pPr>
              <w:rPr>
                <w:sz w:val="16"/>
                <w:szCs w:val="16"/>
              </w:rPr>
            </w:pPr>
            <w:r w:rsidRPr="007543CD">
              <w:rPr>
                <w:b/>
                <w:sz w:val="16"/>
                <w:szCs w:val="16"/>
              </w:rPr>
              <w:t>beginnings</w:t>
            </w:r>
            <w:r w:rsidRPr="007543CD">
              <w:rPr>
                <w:sz w:val="16"/>
                <w:szCs w:val="16"/>
              </w:rPr>
              <w:t xml:space="preserve"> throughout</w:t>
            </w:r>
          </w:p>
          <w:p w:rsidR="009C0403" w:rsidRPr="007543CD" w:rsidRDefault="009C0403" w:rsidP="00524C1E">
            <w:pPr>
              <w:rPr>
                <w:sz w:val="16"/>
                <w:szCs w:val="16"/>
              </w:rPr>
            </w:pPr>
          </w:p>
          <w:p w:rsidR="009C0403" w:rsidRDefault="009C0403" w:rsidP="00524C1E">
            <w:pPr>
              <w:rPr>
                <w:sz w:val="16"/>
                <w:szCs w:val="16"/>
              </w:rPr>
            </w:pPr>
            <w:r w:rsidRPr="007543CD">
              <w:rPr>
                <w:sz w:val="16"/>
                <w:szCs w:val="16"/>
              </w:rPr>
              <w:t>Natural and Inverted Sentences</w:t>
            </w:r>
          </w:p>
          <w:p w:rsidR="009C0403" w:rsidRPr="007543CD" w:rsidRDefault="009C0403" w:rsidP="00524C1E">
            <w:pPr>
              <w:rPr>
                <w:sz w:val="16"/>
                <w:szCs w:val="16"/>
              </w:rPr>
            </w:pPr>
          </w:p>
          <w:p w:rsidR="009C0403" w:rsidRPr="007543CD" w:rsidRDefault="009C0403" w:rsidP="00524C1E">
            <w:pPr>
              <w:rPr>
                <w:sz w:val="16"/>
                <w:szCs w:val="16"/>
              </w:rPr>
            </w:pPr>
            <w:r w:rsidRPr="007543CD">
              <w:rPr>
                <w:sz w:val="16"/>
                <w:szCs w:val="16"/>
              </w:rPr>
              <w:t>Structure: simple, compound, complex</w:t>
            </w:r>
          </w:p>
          <w:p w:rsidR="009C0403" w:rsidRPr="007543CD" w:rsidRDefault="009C0403" w:rsidP="00524C1E">
            <w:pPr>
              <w:rPr>
                <w:sz w:val="16"/>
                <w:szCs w:val="16"/>
              </w:rPr>
            </w:pPr>
          </w:p>
          <w:p w:rsidR="009C0403" w:rsidRPr="007543CD" w:rsidRDefault="009C0403" w:rsidP="00524C1E">
            <w:pPr>
              <w:rPr>
                <w:sz w:val="16"/>
                <w:szCs w:val="16"/>
              </w:rPr>
            </w:pPr>
            <w:r w:rsidRPr="007543CD">
              <w:rPr>
                <w:sz w:val="16"/>
                <w:szCs w:val="16"/>
              </w:rPr>
              <w:t>Ensures that verbs agree with compound subjects</w:t>
            </w:r>
          </w:p>
          <w:p w:rsidR="009C0403" w:rsidRPr="007543CD" w:rsidRDefault="009C0403" w:rsidP="00524C1E">
            <w:pPr>
              <w:rPr>
                <w:sz w:val="16"/>
                <w:szCs w:val="16"/>
              </w:rPr>
            </w:pPr>
          </w:p>
          <w:p w:rsidR="009C0403" w:rsidRDefault="009C0403" w:rsidP="00524C1E">
            <w:pPr>
              <w:rPr>
                <w:sz w:val="16"/>
                <w:szCs w:val="16"/>
              </w:rPr>
            </w:pPr>
            <w:r w:rsidRPr="007543CD">
              <w:rPr>
                <w:sz w:val="16"/>
                <w:szCs w:val="16"/>
              </w:rPr>
              <w:t>Uses correct capitalization and punctuation</w:t>
            </w:r>
          </w:p>
          <w:p w:rsidR="009C0403" w:rsidRPr="007543CD" w:rsidRDefault="009C0403" w:rsidP="00524C1E">
            <w:pPr>
              <w:rPr>
                <w:sz w:val="16"/>
                <w:szCs w:val="16"/>
              </w:rPr>
            </w:pPr>
          </w:p>
          <w:p w:rsidR="009C0403" w:rsidRPr="007543CD" w:rsidRDefault="009C0403" w:rsidP="00524C1E">
            <w:pPr>
              <w:rPr>
                <w:sz w:val="16"/>
                <w:szCs w:val="16"/>
              </w:rPr>
            </w:pPr>
            <w:r w:rsidRPr="007543CD">
              <w:rPr>
                <w:sz w:val="16"/>
                <w:szCs w:val="16"/>
              </w:rPr>
              <w:t>Spells frequently misspelled words correctly (</w:t>
            </w:r>
            <w:proofErr w:type="spellStart"/>
            <w:r w:rsidRPr="007543CD">
              <w:rPr>
                <w:sz w:val="16"/>
                <w:szCs w:val="16"/>
              </w:rPr>
              <w:t>their</w:t>
            </w:r>
            <w:proofErr w:type="spellEnd"/>
            <w:r w:rsidRPr="007543CD">
              <w:rPr>
                <w:sz w:val="16"/>
                <w:szCs w:val="16"/>
              </w:rPr>
              <w:t xml:space="preserve">, there, they’re, by, </w:t>
            </w:r>
            <w:proofErr w:type="spellStart"/>
            <w:r w:rsidRPr="007543CD">
              <w:rPr>
                <w:sz w:val="16"/>
                <w:szCs w:val="16"/>
              </w:rPr>
              <w:t>buy</w:t>
            </w:r>
            <w:proofErr w:type="spellEnd"/>
            <w:r w:rsidRPr="007543CD">
              <w:rPr>
                <w:sz w:val="16"/>
                <w:szCs w:val="16"/>
              </w:rPr>
              <w:t>, bye)</w:t>
            </w:r>
          </w:p>
          <w:p w:rsidR="009C0403" w:rsidRPr="007543CD" w:rsidRDefault="009C0403" w:rsidP="00524C1E">
            <w:pPr>
              <w:jc w:val="center"/>
              <w:rPr>
                <w:sz w:val="16"/>
                <w:szCs w:val="16"/>
              </w:rPr>
            </w:pPr>
          </w:p>
        </w:tc>
        <w:tc>
          <w:tcPr>
            <w:tcW w:w="2997" w:type="dxa"/>
            <w:shd w:val="clear" w:color="auto" w:fill="auto"/>
          </w:tcPr>
          <w:p w:rsidR="009C0403" w:rsidRDefault="009C0403" w:rsidP="00524C1E">
            <w:pPr>
              <w:rPr>
                <w:sz w:val="16"/>
                <w:szCs w:val="16"/>
              </w:rPr>
            </w:pPr>
          </w:p>
          <w:p w:rsidR="009C0403" w:rsidRDefault="009C0403" w:rsidP="00524C1E">
            <w:pPr>
              <w:rPr>
                <w:sz w:val="16"/>
                <w:szCs w:val="16"/>
              </w:rPr>
            </w:pPr>
          </w:p>
          <w:p w:rsidR="009C0403" w:rsidRDefault="009C0403" w:rsidP="00524C1E">
            <w:pPr>
              <w:rPr>
                <w:sz w:val="16"/>
                <w:szCs w:val="16"/>
              </w:rPr>
            </w:pPr>
          </w:p>
          <w:p w:rsidR="009C0403" w:rsidRDefault="009C0403" w:rsidP="00524C1E">
            <w:pPr>
              <w:rPr>
                <w:sz w:val="16"/>
                <w:szCs w:val="16"/>
              </w:rPr>
            </w:pPr>
          </w:p>
          <w:p w:rsidR="009C0403" w:rsidRDefault="009C0403" w:rsidP="00524C1E">
            <w:pPr>
              <w:rPr>
                <w:sz w:val="16"/>
                <w:szCs w:val="16"/>
              </w:rPr>
            </w:pPr>
          </w:p>
          <w:p w:rsidR="009C0403" w:rsidRPr="007543CD" w:rsidRDefault="009C0403" w:rsidP="00524C1E">
            <w:pPr>
              <w:rPr>
                <w:sz w:val="16"/>
                <w:szCs w:val="16"/>
              </w:rPr>
            </w:pPr>
            <w:r w:rsidRPr="007543CD">
              <w:rPr>
                <w:sz w:val="16"/>
                <w:szCs w:val="16"/>
              </w:rPr>
              <w:lastRenderedPageBreak/>
              <w:t xml:space="preserve">Minimal variety of sentence beginnings </w:t>
            </w:r>
          </w:p>
          <w:p w:rsidR="009C0403" w:rsidRPr="007543CD" w:rsidRDefault="009C0403" w:rsidP="00524C1E">
            <w:pPr>
              <w:rPr>
                <w:sz w:val="16"/>
                <w:szCs w:val="16"/>
              </w:rPr>
            </w:pPr>
          </w:p>
          <w:p w:rsidR="009C0403" w:rsidRDefault="009C0403" w:rsidP="00524C1E">
            <w:pPr>
              <w:rPr>
                <w:sz w:val="16"/>
                <w:szCs w:val="16"/>
              </w:rPr>
            </w:pPr>
            <w:r w:rsidRPr="007543CD">
              <w:rPr>
                <w:sz w:val="16"/>
                <w:szCs w:val="16"/>
              </w:rPr>
              <w:t xml:space="preserve">Natural Sentences </w:t>
            </w:r>
          </w:p>
          <w:p w:rsidR="009C0403" w:rsidRPr="007543CD" w:rsidRDefault="009C0403" w:rsidP="00524C1E">
            <w:pPr>
              <w:rPr>
                <w:sz w:val="16"/>
                <w:szCs w:val="16"/>
              </w:rPr>
            </w:pPr>
          </w:p>
          <w:p w:rsidR="009C0403" w:rsidRPr="007543CD" w:rsidRDefault="009C0403" w:rsidP="00524C1E">
            <w:pPr>
              <w:rPr>
                <w:sz w:val="16"/>
                <w:szCs w:val="16"/>
              </w:rPr>
            </w:pPr>
            <w:r w:rsidRPr="007543CD">
              <w:rPr>
                <w:sz w:val="16"/>
                <w:szCs w:val="16"/>
              </w:rPr>
              <w:t>Structure: simple and compound</w:t>
            </w:r>
          </w:p>
          <w:p w:rsidR="009C0403" w:rsidRPr="007543CD" w:rsidRDefault="009C0403" w:rsidP="00524C1E">
            <w:pPr>
              <w:rPr>
                <w:sz w:val="16"/>
                <w:szCs w:val="16"/>
              </w:rPr>
            </w:pPr>
          </w:p>
          <w:p w:rsidR="009C0403" w:rsidRPr="007543CD" w:rsidRDefault="009C0403" w:rsidP="00524C1E">
            <w:pPr>
              <w:rPr>
                <w:sz w:val="16"/>
                <w:szCs w:val="16"/>
              </w:rPr>
            </w:pPr>
            <w:r w:rsidRPr="007543CD">
              <w:rPr>
                <w:sz w:val="16"/>
                <w:szCs w:val="16"/>
              </w:rPr>
              <w:t>Contains some run-on sentences that interfere with reader’s understanding</w:t>
            </w:r>
          </w:p>
          <w:p w:rsidR="009C0403" w:rsidRPr="007543CD" w:rsidRDefault="009C0403" w:rsidP="00524C1E">
            <w:pPr>
              <w:rPr>
                <w:sz w:val="16"/>
                <w:szCs w:val="16"/>
              </w:rPr>
            </w:pPr>
          </w:p>
          <w:p w:rsidR="009C0403" w:rsidRDefault="009C0403" w:rsidP="00524C1E">
            <w:pPr>
              <w:rPr>
                <w:sz w:val="16"/>
                <w:szCs w:val="16"/>
              </w:rPr>
            </w:pPr>
            <w:r w:rsidRPr="007543CD">
              <w:rPr>
                <w:sz w:val="16"/>
                <w:szCs w:val="16"/>
              </w:rPr>
              <w:t>Uses verbs that are often misused (lie/lay, sit/set, rise/raise) incorrectly</w:t>
            </w:r>
          </w:p>
          <w:p w:rsidR="009C0403" w:rsidRPr="007543CD" w:rsidRDefault="009C0403" w:rsidP="00524C1E">
            <w:pPr>
              <w:rPr>
                <w:sz w:val="16"/>
                <w:szCs w:val="16"/>
              </w:rPr>
            </w:pPr>
          </w:p>
          <w:p w:rsidR="009C0403" w:rsidRPr="007543CD" w:rsidRDefault="009C0403" w:rsidP="00524C1E">
            <w:pPr>
              <w:rPr>
                <w:sz w:val="16"/>
                <w:szCs w:val="16"/>
              </w:rPr>
            </w:pPr>
            <w:r w:rsidRPr="007543CD">
              <w:rPr>
                <w:sz w:val="16"/>
                <w:szCs w:val="16"/>
              </w:rPr>
              <w:t>Contains some capitalization, punctuation, and spelling errors</w:t>
            </w:r>
          </w:p>
        </w:tc>
        <w:tc>
          <w:tcPr>
            <w:tcW w:w="2997" w:type="dxa"/>
            <w:shd w:val="clear" w:color="auto" w:fill="auto"/>
          </w:tcPr>
          <w:p w:rsidR="009C0403" w:rsidRDefault="009C0403" w:rsidP="00524C1E">
            <w:pPr>
              <w:rPr>
                <w:sz w:val="16"/>
                <w:szCs w:val="16"/>
              </w:rPr>
            </w:pPr>
          </w:p>
          <w:p w:rsidR="009C0403" w:rsidRDefault="009C0403" w:rsidP="00524C1E">
            <w:pPr>
              <w:rPr>
                <w:sz w:val="16"/>
                <w:szCs w:val="16"/>
              </w:rPr>
            </w:pPr>
          </w:p>
          <w:p w:rsidR="009C0403" w:rsidRDefault="009C0403" w:rsidP="00524C1E">
            <w:pPr>
              <w:rPr>
                <w:sz w:val="16"/>
                <w:szCs w:val="16"/>
              </w:rPr>
            </w:pPr>
          </w:p>
          <w:p w:rsidR="009C0403" w:rsidRDefault="009C0403" w:rsidP="00524C1E">
            <w:pPr>
              <w:rPr>
                <w:sz w:val="16"/>
                <w:szCs w:val="16"/>
              </w:rPr>
            </w:pPr>
          </w:p>
          <w:p w:rsidR="009C0403" w:rsidRDefault="009C0403" w:rsidP="00524C1E">
            <w:pPr>
              <w:rPr>
                <w:sz w:val="16"/>
                <w:szCs w:val="16"/>
              </w:rPr>
            </w:pPr>
          </w:p>
          <w:p w:rsidR="009C0403" w:rsidRPr="007543CD" w:rsidRDefault="009C0403" w:rsidP="00524C1E">
            <w:pPr>
              <w:rPr>
                <w:sz w:val="16"/>
                <w:szCs w:val="16"/>
              </w:rPr>
            </w:pPr>
            <w:r w:rsidRPr="007543CD">
              <w:rPr>
                <w:sz w:val="16"/>
                <w:szCs w:val="16"/>
              </w:rPr>
              <w:lastRenderedPageBreak/>
              <w:t>No sentence beginnings variety</w:t>
            </w:r>
          </w:p>
          <w:p w:rsidR="009C0403" w:rsidRPr="007543CD" w:rsidRDefault="009C0403" w:rsidP="00524C1E">
            <w:pPr>
              <w:rPr>
                <w:sz w:val="16"/>
                <w:szCs w:val="16"/>
              </w:rPr>
            </w:pPr>
          </w:p>
          <w:p w:rsidR="009C0403" w:rsidRDefault="009C0403" w:rsidP="00524C1E">
            <w:pPr>
              <w:rPr>
                <w:sz w:val="16"/>
                <w:szCs w:val="16"/>
              </w:rPr>
            </w:pPr>
            <w:r w:rsidRPr="007543CD">
              <w:rPr>
                <w:sz w:val="16"/>
                <w:szCs w:val="16"/>
              </w:rPr>
              <w:t>Natural Sentences</w:t>
            </w:r>
          </w:p>
          <w:p w:rsidR="009C0403" w:rsidRPr="007543CD" w:rsidRDefault="009C0403" w:rsidP="00524C1E">
            <w:pPr>
              <w:rPr>
                <w:sz w:val="16"/>
                <w:szCs w:val="16"/>
              </w:rPr>
            </w:pPr>
          </w:p>
          <w:p w:rsidR="009C0403" w:rsidRPr="007543CD" w:rsidRDefault="009C0403" w:rsidP="00524C1E">
            <w:pPr>
              <w:rPr>
                <w:sz w:val="16"/>
                <w:szCs w:val="16"/>
              </w:rPr>
            </w:pPr>
            <w:r w:rsidRPr="007543CD">
              <w:rPr>
                <w:sz w:val="16"/>
                <w:szCs w:val="16"/>
              </w:rPr>
              <w:t>Structure: simple</w:t>
            </w:r>
          </w:p>
          <w:p w:rsidR="009C0403" w:rsidRPr="007543CD" w:rsidRDefault="009C0403" w:rsidP="00524C1E">
            <w:pPr>
              <w:rPr>
                <w:sz w:val="16"/>
                <w:szCs w:val="16"/>
              </w:rPr>
            </w:pPr>
          </w:p>
          <w:p w:rsidR="009C0403" w:rsidRPr="007543CD" w:rsidRDefault="009C0403" w:rsidP="00524C1E">
            <w:pPr>
              <w:rPr>
                <w:sz w:val="16"/>
                <w:szCs w:val="16"/>
              </w:rPr>
            </w:pPr>
            <w:r w:rsidRPr="007543CD">
              <w:rPr>
                <w:sz w:val="16"/>
                <w:szCs w:val="16"/>
              </w:rPr>
              <w:t>Unclear, confusing sentences and run-on sentences that interfere with reader’s understanding</w:t>
            </w:r>
          </w:p>
          <w:p w:rsidR="009C0403" w:rsidRPr="007543CD" w:rsidRDefault="009C0403" w:rsidP="00524C1E">
            <w:pPr>
              <w:rPr>
                <w:sz w:val="16"/>
                <w:szCs w:val="16"/>
              </w:rPr>
            </w:pPr>
          </w:p>
          <w:p w:rsidR="009C0403" w:rsidRPr="007543CD" w:rsidRDefault="009C0403" w:rsidP="00524C1E">
            <w:pPr>
              <w:rPr>
                <w:sz w:val="16"/>
                <w:szCs w:val="16"/>
              </w:rPr>
            </w:pPr>
            <w:r w:rsidRPr="007543CD">
              <w:rPr>
                <w:sz w:val="16"/>
                <w:szCs w:val="16"/>
              </w:rPr>
              <w:t>Many capitalization, punctuation, and spelling errors</w:t>
            </w:r>
          </w:p>
        </w:tc>
      </w:tr>
    </w:tbl>
    <w:p w:rsidR="009C0403" w:rsidRPr="007543CD" w:rsidRDefault="009C0403" w:rsidP="009C0403">
      <w:pPr>
        <w:spacing w:before="100" w:beforeAutospacing="1" w:after="100" w:afterAutospacing="1"/>
        <w:jc w:val="center"/>
        <w:rPr>
          <w:b/>
        </w:rPr>
      </w:pPr>
      <w:r w:rsidRPr="007543CD">
        <w:rPr>
          <w:b/>
        </w:rPr>
        <w:lastRenderedPageBreak/>
        <w:t>Oral Presentation Rubric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3"/>
        <w:gridCol w:w="2923"/>
        <w:gridCol w:w="2923"/>
        <w:gridCol w:w="2923"/>
        <w:gridCol w:w="2924"/>
      </w:tblGrid>
      <w:tr w:rsidR="009C0403" w:rsidTr="00524C1E">
        <w:tc>
          <w:tcPr>
            <w:tcW w:w="2923" w:type="dxa"/>
            <w:shd w:val="clear" w:color="auto" w:fill="auto"/>
          </w:tcPr>
          <w:p w:rsidR="009C0403" w:rsidRPr="0052098E" w:rsidRDefault="009C0403" w:rsidP="00524C1E">
            <w:pPr>
              <w:spacing w:before="100" w:beforeAutospacing="1" w:after="100" w:afterAutospacing="1"/>
              <w:jc w:val="center"/>
              <w:rPr>
                <w:b/>
              </w:rPr>
            </w:pPr>
            <w:r w:rsidRPr="0052098E">
              <w:rPr>
                <w:b/>
              </w:rPr>
              <w:t>Classwork Grade</w:t>
            </w:r>
          </w:p>
        </w:tc>
        <w:tc>
          <w:tcPr>
            <w:tcW w:w="2923" w:type="dxa"/>
            <w:shd w:val="clear" w:color="auto" w:fill="auto"/>
          </w:tcPr>
          <w:p w:rsidR="009C0403" w:rsidRPr="0052098E" w:rsidRDefault="009C0403" w:rsidP="00524C1E">
            <w:pPr>
              <w:spacing w:before="100" w:beforeAutospacing="1" w:after="100" w:afterAutospacing="1"/>
              <w:jc w:val="center"/>
              <w:rPr>
                <w:b/>
              </w:rPr>
            </w:pPr>
            <w:r w:rsidRPr="0052098E">
              <w:rPr>
                <w:b/>
              </w:rPr>
              <w:t>Beginner: 5 points</w:t>
            </w:r>
          </w:p>
        </w:tc>
        <w:tc>
          <w:tcPr>
            <w:tcW w:w="2923" w:type="dxa"/>
            <w:shd w:val="clear" w:color="auto" w:fill="auto"/>
          </w:tcPr>
          <w:p w:rsidR="009C0403" w:rsidRPr="0052098E" w:rsidRDefault="009C0403" w:rsidP="00524C1E">
            <w:pPr>
              <w:spacing w:before="100" w:beforeAutospacing="1" w:after="100" w:afterAutospacing="1"/>
              <w:jc w:val="center"/>
              <w:rPr>
                <w:b/>
              </w:rPr>
            </w:pPr>
            <w:r w:rsidRPr="0052098E">
              <w:rPr>
                <w:b/>
              </w:rPr>
              <w:t>Novice: 10 points</w:t>
            </w:r>
          </w:p>
        </w:tc>
        <w:tc>
          <w:tcPr>
            <w:tcW w:w="2923" w:type="dxa"/>
            <w:shd w:val="clear" w:color="auto" w:fill="auto"/>
          </w:tcPr>
          <w:p w:rsidR="009C0403" w:rsidRPr="0052098E" w:rsidRDefault="009C0403" w:rsidP="00524C1E">
            <w:pPr>
              <w:spacing w:before="100" w:beforeAutospacing="1" w:after="100" w:afterAutospacing="1"/>
              <w:jc w:val="center"/>
              <w:rPr>
                <w:b/>
              </w:rPr>
            </w:pPr>
            <w:r w:rsidRPr="0052098E">
              <w:rPr>
                <w:b/>
              </w:rPr>
              <w:t>Intermediate: 15 points</w:t>
            </w:r>
          </w:p>
        </w:tc>
        <w:tc>
          <w:tcPr>
            <w:tcW w:w="2924" w:type="dxa"/>
            <w:shd w:val="clear" w:color="auto" w:fill="auto"/>
          </w:tcPr>
          <w:p w:rsidR="009C0403" w:rsidRPr="0052098E" w:rsidRDefault="009C0403" w:rsidP="00524C1E">
            <w:pPr>
              <w:spacing w:before="100" w:beforeAutospacing="1" w:after="100" w:afterAutospacing="1"/>
              <w:jc w:val="center"/>
              <w:rPr>
                <w:b/>
              </w:rPr>
            </w:pPr>
            <w:r w:rsidRPr="0052098E">
              <w:rPr>
                <w:b/>
              </w:rPr>
              <w:t>Expert: 20 points</w:t>
            </w:r>
          </w:p>
        </w:tc>
      </w:tr>
      <w:tr w:rsidR="009C0403" w:rsidTr="00524C1E">
        <w:tc>
          <w:tcPr>
            <w:tcW w:w="2923" w:type="dxa"/>
            <w:shd w:val="clear" w:color="auto" w:fill="auto"/>
          </w:tcPr>
          <w:p w:rsidR="009C0403" w:rsidRDefault="009C0403" w:rsidP="00524C1E">
            <w:pPr>
              <w:spacing w:before="100" w:beforeAutospacing="1" w:after="100" w:afterAutospacing="1"/>
              <w:jc w:val="center"/>
            </w:pPr>
            <w:r>
              <w:t>Oral Presentation Skills</w:t>
            </w:r>
          </w:p>
        </w:tc>
        <w:tc>
          <w:tcPr>
            <w:tcW w:w="2923" w:type="dxa"/>
            <w:shd w:val="clear" w:color="auto" w:fill="auto"/>
          </w:tcPr>
          <w:p w:rsidR="009C0403" w:rsidRPr="0052098E" w:rsidRDefault="009C0403" w:rsidP="00524C1E">
            <w:pPr>
              <w:spacing w:before="100" w:beforeAutospacing="1" w:after="100" w:afterAutospacing="1"/>
              <w:rPr>
                <w:sz w:val="20"/>
                <w:szCs w:val="20"/>
              </w:rPr>
            </w:pPr>
            <w:r w:rsidRPr="0052098E">
              <w:rPr>
                <w:sz w:val="20"/>
                <w:szCs w:val="20"/>
              </w:rPr>
              <w:t>Great difficulty communicating ideas. Poor voice projection. Little preparation or incomplete work.</w:t>
            </w:r>
          </w:p>
        </w:tc>
        <w:tc>
          <w:tcPr>
            <w:tcW w:w="2923" w:type="dxa"/>
            <w:shd w:val="clear" w:color="auto" w:fill="auto"/>
          </w:tcPr>
          <w:p w:rsidR="009C0403" w:rsidRPr="0052098E" w:rsidRDefault="009C0403" w:rsidP="00524C1E">
            <w:pPr>
              <w:spacing w:before="100" w:beforeAutospacing="1" w:after="100" w:afterAutospacing="1"/>
              <w:rPr>
                <w:sz w:val="20"/>
                <w:szCs w:val="20"/>
              </w:rPr>
            </w:pPr>
            <w:r w:rsidRPr="0052098E">
              <w:rPr>
                <w:sz w:val="20"/>
                <w:szCs w:val="20"/>
              </w:rPr>
              <w:t xml:space="preserve">Some difficulty communicating ideas, due to voice projection, lack of preparation, or incomplete work. </w:t>
            </w:r>
          </w:p>
          <w:p w:rsidR="009C0403" w:rsidRPr="0052098E" w:rsidRDefault="009C0403" w:rsidP="00524C1E">
            <w:pPr>
              <w:spacing w:before="100" w:beforeAutospacing="1" w:after="100" w:afterAutospacing="1"/>
              <w:jc w:val="center"/>
              <w:rPr>
                <w:sz w:val="20"/>
                <w:szCs w:val="20"/>
              </w:rPr>
            </w:pPr>
          </w:p>
        </w:tc>
        <w:tc>
          <w:tcPr>
            <w:tcW w:w="2923" w:type="dxa"/>
            <w:shd w:val="clear" w:color="auto" w:fill="auto"/>
          </w:tcPr>
          <w:p w:rsidR="009C0403" w:rsidRPr="0052098E" w:rsidRDefault="009C0403" w:rsidP="00524C1E">
            <w:pPr>
              <w:spacing w:before="100" w:beforeAutospacing="1" w:after="100" w:afterAutospacing="1"/>
              <w:rPr>
                <w:sz w:val="20"/>
                <w:szCs w:val="20"/>
              </w:rPr>
            </w:pPr>
            <w:r w:rsidRPr="0052098E">
              <w:rPr>
                <w:sz w:val="20"/>
                <w:szCs w:val="20"/>
              </w:rPr>
              <w:t xml:space="preserve">Communicates ideas with proper voice projection. Adequate preparation and delivery. </w:t>
            </w:r>
          </w:p>
          <w:p w:rsidR="009C0403" w:rsidRPr="0052098E" w:rsidRDefault="009C0403" w:rsidP="00524C1E">
            <w:pPr>
              <w:spacing w:before="100" w:beforeAutospacing="1" w:after="100" w:afterAutospacing="1"/>
              <w:rPr>
                <w:sz w:val="20"/>
                <w:szCs w:val="20"/>
              </w:rPr>
            </w:pPr>
            <w:r w:rsidRPr="0052098E">
              <w:rPr>
                <w:sz w:val="20"/>
                <w:szCs w:val="20"/>
              </w:rPr>
              <w:t>Reads directly from presentation and does not engage the audience.</w:t>
            </w:r>
          </w:p>
        </w:tc>
        <w:tc>
          <w:tcPr>
            <w:tcW w:w="2924" w:type="dxa"/>
            <w:shd w:val="clear" w:color="auto" w:fill="auto"/>
          </w:tcPr>
          <w:p w:rsidR="009C0403" w:rsidRPr="0052098E" w:rsidRDefault="009C0403" w:rsidP="00524C1E">
            <w:pPr>
              <w:spacing w:before="100" w:beforeAutospacing="1" w:after="100" w:afterAutospacing="1"/>
              <w:rPr>
                <w:sz w:val="20"/>
                <w:szCs w:val="20"/>
              </w:rPr>
            </w:pPr>
            <w:r w:rsidRPr="0052098E">
              <w:rPr>
                <w:sz w:val="20"/>
                <w:szCs w:val="20"/>
              </w:rPr>
              <w:t>Communicates ideas with enthusiasm, proper voice projection, appropriate language, and clear delivery</w:t>
            </w:r>
          </w:p>
          <w:p w:rsidR="009C0403" w:rsidRPr="0052098E" w:rsidRDefault="009C0403" w:rsidP="00524C1E">
            <w:pPr>
              <w:spacing w:before="100" w:beforeAutospacing="1" w:after="100" w:afterAutospacing="1"/>
              <w:rPr>
                <w:sz w:val="20"/>
                <w:szCs w:val="20"/>
              </w:rPr>
            </w:pPr>
            <w:r w:rsidRPr="0052098E">
              <w:rPr>
                <w:sz w:val="20"/>
                <w:szCs w:val="20"/>
              </w:rPr>
              <w:t>Speaks to the audience and does not read directly from presentation</w:t>
            </w:r>
          </w:p>
          <w:p w:rsidR="009C0403" w:rsidRPr="0052098E" w:rsidRDefault="009C0403" w:rsidP="00524C1E">
            <w:pPr>
              <w:spacing w:before="100" w:beforeAutospacing="1" w:after="100" w:afterAutospacing="1"/>
              <w:rPr>
                <w:sz w:val="20"/>
                <w:szCs w:val="20"/>
              </w:rPr>
            </w:pPr>
            <w:r w:rsidRPr="0052098E">
              <w:rPr>
                <w:sz w:val="20"/>
                <w:szCs w:val="20"/>
              </w:rPr>
              <w:t>Engages the audience</w:t>
            </w:r>
          </w:p>
        </w:tc>
      </w:tr>
    </w:tbl>
    <w:p w:rsidR="009C0403" w:rsidRDefault="009C0403" w:rsidP="009C0403">
      <w:pPr>
        <w:spacing w:before="100" w:beforeAutospacing="1" w:after="100" w:afterAutospacing="1"/>
        <w:jc w:val="center"/>
      </w:pPr>
    </w:p>
    <w:p w:rsidR="005036C8" w:rsidRDefault="009C0403">
      <w:bookmarkStart w:id="1" w:name="_GoBack"/>
      <w:bookmarkEnd w:id="1"/>
    </w:p>
    <w:sectPr w:rsidR="005036C8" w:rsidSect="004231D2">
      <w:pgSz w:w="15840" w:h="12240" w:orient="landscape"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64CBB"/>
    <w:multiLevelType w:val="hybridMultilevel"/>
    <w:tmpl w:val="BB8C88BE"/>
    <w:lvl w:ilvl="0" w:tplc="E1FC2F0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F27BF9"/>
    <w:multiLevelType w:val="hybridMultilevel"/>
    <w:tmpl w:val="B05EA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5B3990"/>
    <w:multiLevelType w:val="hybridMultilevel"/>
    <w:tmpl w:val="AB0C603E"/>
    <w:lvl w:ilvl="0" w:tplc="E1FC2F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403"/>
    <w:rsid w:val="00353BDC"/>
    <w:rsid w:val="009C0403"/>
    <w:rsid w:val="00B00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40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40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diagramQuickStyle" Target="diagrams/quickStyle2.xml"/><Relationship Id="rId3" Type="http://schemas.microsoft.com/office/2007/relationships/stylesWithEffects" Target="stylesWithEffects.xml"/><Relationship Id="rId7" Type="http://schemas.openxmlformats.org/officeDocument/2006/relationships/diagramLayout" Target="diagrams/layout1.xml"/><Relationship Id="rId12" Type="http://schemas.openxmlformats.org/officeDocument/2006/relationships/diagramLayout" Target="diagrams/layout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diagramData" Target="diagrams/data2.xml"/><Relationship Id="rId5" Type="http://schemas.openxmlformats.org/officeDocument/2006/relationships/webSettings" Target="webSettings.xml"/><Relationship Id="rId15" Type="http://schemas.microsoft.com/office/2007/relationships/diagramDrawing" Target="diagrams/drawing2.xml"/><Relationship Id="rId10"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diagramColors" Target="diagrams/colors1.xml"/><Relationship Id="rId14" Type="http://schemas.openxmlformats.org/officeDocument/2006/relationships/diagramColors" Target="diagrams/colors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40AE354-450E-47C4-98ED-CF436BBBCCDC}" type="doc">
      <dgm:prSet loTypeId="urn:microsoft.com/office/officeart/2005/8/layout/radial1" loCatId="relationship" qsTypeId="urn:microsoft.com/office/officeart/2005/8/quickstyle/simple1" qsCatId="simple" csTypeId="urn:microsoft.com/office/officeart/2005/8/colors/accent1_2" csCatId="accent1"/>
      <dgm:spPr/>
    </dgm:pt>
    <dgm:pt modelId="{5FB61582-94C4-4171-8C7A-29AC8079764B}">
      <dgm:prSet/>
      <dgm:spPr/>
      <dgm:t>
        <a:bodyPr/>
        <a:lstStyle/>
        <a:p>
          <a:pPr marR="0" algn="ctr" rtl="0"/>
          <a:r>
            <a:rPr lang="en-US" b="1" i="0" u="none" strike="noStrike" baseline="0" smtClean="0">
              <a:latin typeface="Calibri"/>
            </a:rPr>
            <a:t>Central Theme</a:t>
          </a:r>
          <a:endParaRPr lang="en-US" smtClean="0"/>
        </a:p>
      </dgm:t>
    </dgm:pt>
    <dgm:pt modelId="{F3715B91-46BA-46A6-A6F4-A04B111E84F4}" type="parTrans" cxnId="{C0D601B1-4D9D-4B0E-A93F-7C73AE394137}">
      <dgm:prSet/>
      <dgm:spPr/>
    </dgm:pt>
    <dgm:pt modelId="{07731A91-C3CE-4BC6-AB13-2CE495CFF098}" type="sibTrans" cxnId="{C0D601B1-4D9D-4B0E-A93F-7C73AE394137}">
      <dgm:prSet/>
      <dgm:spPr/>
    </dgm:pt>
    <dgm:pt modelId="{655DDA6C-6BAF-48EF-AFF8-06B3EBF3C785}">
      <dgm:prSet/>
      <dgm:spPr/>
      <dgm:t>
        <a:bodyPr/>
        <a:lstStyle/>
        <a:p>
          <a:pPr marR="0" algn="l" rtl="0"/>
          <a:r>
            <a:rPr lang="en-US" b="0" i="0" u="none" strike="noStrike" baseline="0" smtClean="0">
              <a:latin typeface="Calibri"/>
            </a:rPr>
            <a:t>Static and Dynamic Characters</a:t>
          </a:r>
          <a:endParaRPr lang="en-US" smtClean="0"/>
        </a:p>
      </dgm:t>
    </dgm:pt>
    <dgm:pt modelId="{6ECC65AD-6452-412A-B45C-4701AB28A972}" type="parTrans" cxnId="{98747993-EC0E-4EC0-8298-5FF6A4331DA0}">
      <dgm:prSet/>
      <dgm:spPr/>
      <dgm:t>
        <a:bodyPr/>
        <a:lstStyle/>
        <a:p>
          <a:endParaRPr lang="en-US"/>
        </a:p>
      </dgm:t>
    </dgm:pt>
    <dgm:pt modelId="{30631D57-4691-4943-8FB7-FEC4ABE9263E}" type="sibTrans" cxnId="{98747993-EC0E-4EC0-8298-5FF6A4331DA0}">
      <dgm:prSet/>
      <dgm:spPr/>
    </dgm:pt>
    <dgm:pt modelId="{94DB25A0-8951-4E56-A886-E9C0EFD99FF2}">
      <dgm:prSet/>
      <dgm:spPr/>
      <dgm:t>
        <a:bodyPr/>
        <a:lstStyle/>
        <a:p>
          <a:pPr marR="0" algn="ctr" rtl="0"/>
          <a:r>
            <a:rPr lang="en-US" b="0" i="0" u="none" strike="noStrike" baseline="0" smtClean="0">
              <a:latin typeface="Calibri"/>
            </a:rPr>
            <a:t>Setting</a:t>
          </a:r>
          <a:endParaRPr lang="en-US" smtClean="0"/>
        </a:p>
      </dgm:t>
    </dgm:pt>
    <dgm:pt modelId="{F87D92B9-5E0C-4B4A-99D3-18049BC1D5C4}" type="parTrans" cxnId="{68717594-FC14-40BA-9399-C20B91B99807}">
      <dgm:prSet/>
      <dgm:spPr/>
      <dgm:t>
        <a:bodyPr/>
        <a:lstStyle/>
        <a:p>
          <a:endParaRPr lang="en-US"/>
        </a:p>
      </dgm:t>
    </dgm:pt>
    <dgm:pt modelId="{4CF36FD3-4338-4BDA-8CB1-02307DB7E3CA}" type="sibTrans" cxnId="{68717594-FC14-40BA-9399-C20B91B99807}">
      <dgm:prSet/>
      <dgm:spPr/>
    </dgm:pt>
    <dgm:pt modelId="{DB133B8F-02C3-4DB8-8BC7-6C75E44859DD}">
      <dgm:prSet/>
      <dgm:spPr/>
      <dgm:t>
        <a:bodyPr/>
        <a:lstStyle/>
        <a:p>
          <a:pPr marR="0" algn="ctr" rtl="0"/>
          <a:r>
            <a:rPr lang="en-US" b="0" i="0" u="none" strike="noStrike" baseline="0" smtClean="0">
              <a:latin typeface="Calibri"/>
            </a:rPr>
            <a:t>Conflict</a:t>
          </a:r>
          <a:endParaRPr lang="en-US" smtClean="0"/>
        </a:p>
      </dgm:t>
    </dgm:pt>
    <dgm:pt modelId="{D71B79AF-8B74-4103-ACDE-7AD26079819B}" type="parTrans" cxnId="{F614FC97-2DCB-4AF2-85AD-24BE55DF707D}">
      <dgm:prSet/>
      <dgm:spPr/>
      <dgm:t>
        <a:bodyPr/>
        <a:lstStyle/>
        <a:p>
          <a:endParaRPr lang="en-US"/>
        </a:p>
      </dgm:t>
    </dgm:pt>
    <dgm:pt modelId="{8A1E593C-D651-46FB-B97F-0B847DFE8CCC}" type="sibTrans" cxnId="{F614FC97-2DCB-4AF2-85AD-24BE55DF707D}">
      <dgm:prSet/>
      <dgm:spPr/>
    </dgm:pt>
    <dgm:pt modelId="{55D9BA37-2A28-47B2-B5DA-B232BBF9AF91}">
      <dgm:prSet/>
      <dgm:spPr/>
      <dgm:t>
        <a:bodyPr/>
        <a:lstStyle/>
        <a:p>
          <a:pPr marR="0" algn="ctr" rtl="0"/>
          <a:r>
            <a:rPr lang="en-US" b="0" i="0" u="none" strike="noStrike" baseline="0" smtClean="0">
              <a:latin typeface="Calibri"/>
            </a:rPr>
            <a:t>Plot</a:t>
          </a:r>
          <a:endParaRPr lang="en-US" smtClean="0"/>
        </a:p>
      </dgm:t>
    </dgm:pt>
    <dgm:pt modelId="{077DD6D1-EAEE-4041-8757-B965AD2A7783}" type="parTrans" cxnId="{88CBE2B1-B95A-4508-81C2-3EB764543729}">
      <dgm:prSet/>
      <dgm:spPr/>
      <dgm:t>
        <a:bodyPr/>
        <a:lstStyle/>
        <a:p>
          <a:endParaRPr lang="en-US"/>
        </a:p>
      </dgm:t>
    </dgm:pt>
    <dgm:pt modelId="{4D3FAD8B-6B28-4A1C-8FB0-6A16BEB086C4}" type="sibTrans" cxnId="{88CBE2B1-B95A-4508-81C2-3EB764543729}">
      <dgm:prSet/>
      <dgm:spPr/>
    </dgm:pt>
    <dgm:pt modelId="{EF6B86B1-C56F-48E8-A03F-22D77FBB0053}">
      <dgm:prSet/>
      <dgm:spPr/>
      <dgm:t>
        <a:bodyPr/>
        <a:lstStyle/>
        <a:p>
          <a:pPr marR="0" algn="ctr" rtl="0"/>
          <a:r>
            <a:rPr lang="en-US" b="0" i="0" u="none" strike="noStrike" baseline="0" smtClean="0">
              <a:latin typeface="Calibri"/>
            </a:rPr>
            <a:t>Characters responses to plot</a:t>
          </a:r>
          <a:endParaRPr lang="en-US" smtClean="0"/>
        </a:p>
      </dgm:t>
    </dgm:pt>
    <dgm:pt modelId="{73EA29CC-8B9C-4FF4-9C32-D855CA643E4B}" type="parTrans" cxnId="{35709926-7714-4190-9F93-4A8F7515AE34}">
      <dgm:prSet/>
      <dgm:spPr/>
      <dgm:t>
        <a:bodyPr/>
        <a:lstStyle/>
        <a:p>
          <a:endParaRPr lang="en-US"/>
        </a:p>
      </dgm:t>
    </dgm:pt>
    <dgm:pt modelId="{4D1187F8-D2B5-44E8-A25E-5AA48123BE69}" type="sibTrans" cxnId="{35709926-7714-4190-9F93-4A8F7515AE34}">
      <dgm:prSet/>
      <dgm:spPr/>
    </dgm:pt>
    <dgm:pt modelId="{006C5C3E-7241-4BA6-A5D9-D94567A6DF4C}" type="pres">
      <dgm:prSet presAssocID="{E40AE354-450E-47C4-98ED-CF436BBBCCDC}" presName="cycle" presStyleCnt="0">
        <dgm:presLayoutVars>
          <dgm:chMax val="1"/>
          <dgm:dir/>
          <dgm:animLvl val="ctr"/>
          <dgm:resizeHandles val="exact"/>
        </dgm:presLayoutVars>
      </dgm:prSet>
      <dgm:spPr/>
    </dgm:pt>
    <dgm:pt modelId="{9BC8CA04-A01B-413E-B5D8-545F82321BDB}" type="pres">
      <dgm:prSet presAssocID="{5FB61582-94C4-4171-8C7A-29AC8079764B}" presName="centerShape" presStyleLbl="node0" presStyleIdx="0" presStyleCnt="1"/>
      <dgm:spPr/>
    </dgm:pt>
    <dgm:pt modelId="{3EC52B0E-0F72-42C6-85F6-BCE05408D8D9}" type="pres">
      <dgm:prSet presAssocID="{6ECC65AD-6452-412A-B45C-4701AB28A972}" presName="Name9" presStyleLbl="parChTrans1D2" presStyleIdx="0" presStyleCnt="5"/>
      <dgm:spPr/>
    </dgm:pt>
    <dgm:pt modelId="{450E6C07-0694-44AB-9A47-0320CF99F84C}" type="pres">
      <dgm:prSet presAssocID="{6ECC65AD-6452-412A-B45C-4701AB28A972}" presName="connTx" presStyleLbl="parChTrans1D2" presStyleIdx="0" presStyleCnt="5"/>
      <dgm:spPr/>
    </dgm:pt>
    <dgm:pt modelId="{B2FB967C-706C-47A7-9410-23D0A62A3ED3}" type="pres">
      <dgm:prSet presAssocID="{655DDA6C-6BAF-48EF-AFF8-06B3EBF3C785}" presName="node" presStyleLbl="node1" presStyleIdx="0" presStyleCnt="5">
        <dgm:presLayoutVars>
          <dgm:bulletEnabled val="1"/>
        </dgm:presLayoutVars>
      </dgm:prSet>
      <dgm:spPr/>
    </dgm:pt>
    <dgm:pt modelId="{E67DD850-4A75-49E6-AE23-BE051B298727}" type="pres">
      <dgm:prSet presAssocID="{F87D92B9-5E0C-4B4A-99D3-18049BC1D5C4}" presName="Name9" presStyleLbl="parChTrans1D2" presStyleIdx="1" presStyleCnt="5"/>
      <dgm:spPr/>
    </dgm:pt>
    <dgm:pt modelId="{DFF095D4-DD5B-48F6-BCAB-DDEF35C52998}" type="pres">
      <dgm:prSet presAssocID="{F87D92B9-5E0C-4B4A-99D3-18049BC1D5C4}" presName="connTx" presStyleLbl="parChTrans1D2" presStyleIdx="1" presStyleCnt="5"/>
      <dgm:spPr/>
    </dgm:pt>
    <dgm:pt modelId="{56642843-0D75-4076-8174-759C290177CF}" type="pres">
      <dgm:prSet presAssocID="{94DB25A0-8951-4E56-A886-E9C0EFD99FF2}" presName="node" presStyleLbl="node1" presStyleIdx="1" presStyleCnt="5">
        <dgm:presLayoutVars>
          <dgm:bulletEnabled val="1"/>
        </dgm:presLayoutVars>
      </dgm:prSet>
      <dgm:spPr/>
    </dgm:pt>
    <dgm:pt modelId="{6AF73313-847A-44A1-98E8-307CCF9C1057}" type="pres">
      <dgm:prSet presAssocID="{D71B79AF-8B74-4103-ACDE-7AD26079819B}" presName="Name9" presStyleLbl="parChTrans1D2" presStyleIdx="2" presStyleCnt="5"/>
      <dgm:spPr/>
    </dgm:pt>
    <dgm:pt modelId="{6DE1034E-D142-4618-A9A7-5919350DF3BC}" type="pres">
      <dgm:prSet presAssocID="{D71B79AF-8B74-4103-ACDE-7AD26079819B}" presName="connTx" presStyleLbl="parChTrans1D2" presStyleIdx="2" presStyleCnt="5"/>
      <dgm:spPr/>
    </dgm:pt>
    <dgm:pt modelId="{838A6978-30AE-4D95-9D52-EA935C1F281D}" type="pres">
      <dgm:prSet presAssocID="{DB133B8F-02C3-4DB8-8BC7-6C75E44859DD}" presName="node" presStyleLbl="node1" presStyleIdx="2" presStyleCnt="5">
        <dgm:presLayoutVars>
          <dgm:bulletEnabled val="1"/>
        </dgm:presLayoutVars>
      </dgm:prSet>
      <dgm:spPr/>
    </dgm:pt>
    <dgm:pt modelId="{574D64C3-3D04-44C8-8FC3-1D7903093382}" type="pres">
      <dgm:prSet presAssocID="{077DD6D1-EAEE-4041-8757-B965AD2A7783}" presName="Name9" presStyleLbl="parChTrans1D2" presStyleIdx="3" presStyleCnt="5"/>
      <dgm:spPr/>
    </dgm:pt>
    <dgm:pt modelId="{F3383A3D-6D7F-42B0-BA72-56F946A8B4EC}" type="pres">
      <dgm:prSet presAssocID="{077DD6D1-EAEE-4041-8757-B965AD2A7783}" presName="connTx" presStyleLbl="parChTrans1D2" presStyleIdx="3" presStyleCnt="5"/>
      <dgm:spPr/>
    </dgm:pt>
    <dgm:pt modelId="{08AE3170-0072-4139-BCD7-2D0719B4320E}" type="pres">
      <dgm:prSet presAssocID="{55D9BA37-2A28-47B2-B5DA-B232BBF9AF91}" presName="node" presStyleLbl="node1" presStyleIdx="3" presStyleCnt="5">
        <dgm:presLayoutVars>
          <dgm:bulletEnabled val="1"/>
        </dgm:presLayoutVars>
      </dgm:prSet>
      <dgm:spPr/>
    </dgm:pt>
    <dgm:pt modelId="{B0BFECCD-A541-499B-A1E6-EC5CFE963F12}" type="pres">
      <dgm:prSet presAssocID="{73EA29CC-8B9C-4FF4-9C32-D855CA643E4B}" presName="Name9" presStyleLbl="parChTrans1D2" presStyleIdx="4" presStyleCnt="5"/>
      <dgm:spPr/>
    </dgm:pt>
    <dgm:pt modelId="{44D0E86C-AF79-4F92-A0EE-CFA46577537C}" type="pres">
      <dgm:prSet presAssocID="{73EA29CC-8B9C-4FF4-9C32-D855CA643E4B}" presName="connTx" presStyleLbl="parChTrans1D2" presStyleIdx="4" presStyleCnt="5"/>
      <dgm:spPr/>
    </dgm:pt>
    <dgm:pt modelId="{7927A480-20A0-4EA9-BDBA-1B2BC9F03DFB}" type="pres">
      <dgm:prSet presAssocID="{EF6B86B1-C56F-48E8-A03F-22D77FBB0053}" presName="node" presStyleLbl="node1" presStyleIdx="4" presStyleCnt="5">
        <dgm:presLayoutVars>
          <dgm:bulletEnabled val="1"/>
        </dgm:presLayoutVars>
      </dgm:prSet>
      <dgm:spPr/>
    </dgm:pt>
  </dgm:ptLst>
  <dgm:cxnLst>
    <dgm:cxn modelId="{A90D8A1D-AC01-4830-902A-1CDE6D99A936}" type="presOf" srcId="{077DD6D1-EAEE-4041-8757-B965AD2A7783}" destId="{F3383A3D-6D7F-42B0-BA72-56F946A8B4EC}" srcOrd="1" destOrd="0" presId="urn:microsoft.com/office/officeart/2005/8/layout/radial1"/>
    <dgm:cxn modelId="{E85B3708-F5A0-4DD1-9FE8-25A4022A2DF3}" type="presOf" srcId="{F87D92B9-5E0C-4B4A-99D3-18049BC1D5C4}" destId="{DFF095D4-DD5B-48F6-BCAB-DDEF35C52998}" srcOrd="1" destOrd="0" presId="urn:microsoft.com/office/officeart/2005/8/layout/radial1"/>
    <dgm:cxn modelId="{53EE2DBD-CA50-4F0A-9D27-B9561EE26786}" type="presOf" srcId="{D71B79AF-8B74-4103-ACDE-7AD26079819B}" destId="{6DE1034E-D142-4618-A9A7-5919350DF3BC}" srcOrd="1" destOrd="0" presId="urn:microsoft.com/office/officeart/2005/8/layout/radial1"/>
    <dgm:cxn modelId="{98747993-EC0E-4EC0-8298-5FF6A4331DA0}" srcId="{5FB61582-94C4-4171-8C7A-29AC8079764B}" destId="{655DDA6C-6BAF-48EF-AFF8-06B3EBF3C785}" srcOrd="0" destOrd="0" parTransId="{6ECC65AD-6452-412A-B45C-4701AB28A972}" sibTransId="{30631D57-4691-4943-8FB7-FEC4ABE9263E}"/>
    <dgm:cxn modelId="{88CBE2B1-B95A-4508-81C2-3EB764543729}" srcId="{5FB61582-94C4-4171-8C7A-29AC8079764B}" destId="{55D9BA37-2A28-47B2-B5DA-B232BBF9AF91}" srcOrd="3" destOrd="0" parTransId="{077DD6D1-EAEE-4041-8757-B965AD2A7783}" sibTransId="{4D3FAD8B-6B28-4A1C-8FB0-6A16BEB086C4}"/>
    <dgm:cxn modelId="{2789AC87-BBA0-4B7C-BE39-F261D192BEB3}" type="presOf" srcId="{655DDA6C-6BAF-48EF-AFF8-06B3EBF3C785}" destId="{B2FB967C-706C-47A7-9410-23D0A62A3ED3}" srcOrd="0" destOrd="0" presId="urn:microsoft.com/office/officeart/2005/8/layout/radial1"/>
    <dgm:cxn modelId="{7C48B4E4-14B0-4D64-A4B6-DF0C406AA08B}" type="presOf" srcId="{94DB25A0-8951-4E56-A886-E9C0EFD99FF2}" destId="{56642843-0D75-4076-8174-759C290177CF}" srcOrd="0" destOrd="0" presId="urn:microsoft.com/office/officeart/2005/8/layout/radial1"/>
    <dgm:cxn modelId="{1E025C15-D34B-44AC-8EF2-8F799CFDE212}" type="presOf" srcId="{077DD6D1-EAEE-4041-8757-B965AD2A7783}" destId="{574D64C3-3D04-44C8-8FC3-1D7903093382}" srcOrd="0" destOrd="0" presId="urn:microsoft.com/office/officeart/2005/8/layout/radial1"/>
    <dgm:cxn modelId="{139FAA5E-43C1-4B10-8984-27078A40AEAA}" type="presOf" srcId="{E40AE354-450E-47C4-98ED-CF436BBBCCDC}" destId="{006C5C3E-7241-4BA6-A5D9-D94567A6DF4C}" srcOrd="0" destOrd="0" presId="urn:microsoft.com/office/officeart/2005/8/layout/radial1"/>
    <dgm:cxn modelId="{298ADD90-FE67-4121-A985-3F77D68A0BC0}" type="presOf" srcId="{73EA29CC-8B9C-4FF4-9C32-D855CA643E4B}" destId="{B0BFECCD-A541-499B-A1E6-EC5CFE963F12}" srcOrd="0" destOrd="0" presId="urn:microsoft.com/office/officeart/2005/8/layout/radial1"/>
    <dgm:cxn modelId="{F614FC97-2DCB-4AF2-85AD-24BE55DF707D}" srcId="{5FB61582-94C4-4171-8C7A-29AC8079764B}" destId="{DB133B8F-02C3-4DB8-8BC7-6C75E44859DD}" srcOrd="2" destOrd="0" parTransId="{D71B79AF-8B74-4103-ACDE-7AD26079819B}" sibTransId="{8A1E593C-D651-46FB-B97F-0B847DFE8CCC}"/>
    <dgm:cxn modelId="{8C52F6B3-B318-4AF0-8A38-E371451B2AEB}" type="presOf" srcId="{6ECC65AD-6452-412A-B45C-4701AB28A972}" destId="{3EC52B0E-0F72-42C6-85F6-BCE05408D8D9}" srcOrd="0" destOrd="0" presId="urn:microsoft.com/office/officeart/2005/8/layout/radial1"/>
    <dgm:cxn modelId="{C0D601B1-4D9D-4B0E-A93F-7C73AE394137}" srcId="{E40AE354-450E-47C4-98ED-CF436BBBCCDC}" destId="{5FB61582-94C4-4171-8C7A-29AC8079764B}" srcOrd="0" destOrd="0" parTransId="{F3715B91-46BA-46A6-A6F4-A04B111E84F4}" sibTransId="{07731A91-C3CE-4BC6-AB13-2CE495CFF098}"/>
    <dgm:cxn modelId="{77F49DE6-8ABA-46E1-9959-F2FA4D078267}" type="presOf" srcId="{D71B79AF-8B74-4103-ACDE-7AD26079819B}" destId="{6AF73313-847A-44A1-98E8-307CCF9C1057}" srcOrd="0" destOrd="0" presId="urn:microsoft.com/office/officeart/2005/8/layout/radial1"/>
    <dgm:cxn modelId="{06EB7EC3-088F-4DAF-B2C8-7A9033D31218}" type="presOf" srcId="{F87D92B9-5E0C-4B4A-99D3-18049BC1D5C4}" destId="{E67DD850-4A75-49E6-AE23-BE051B298727}" srcOrd="0" destOrd="0" presId="urn:microsoft.com/office/officeart/2005/8/layout/radial1"/>
    <dgm:cxn modelId="{35709926-7714-4190-9F93-4A8F7515AE34}" srcId="{5FB61582-94C4-4171-8C7A-29AC8079764B}" destId="{EF6B86B1-C56F-48E8-A03F-22D77FBB0053}" srcOrd="4" destOrd="0" parTransId="{73EA29CC-8B9C-4FF4-9C32-D855CA643E4B}" sibTransId="{4D1187F8-D2B5-44E8-A25E-5AA48123BE69}"/>
    <dgm:cxn modelId="{167DD64B-16D5-42E3-8C9D-7608162DDC26}" type="presOf" srcId="{DB133B8F-02C3-4DB8-8BC7-6C75E44859DD}" destId="{838A6978-30AE-4D95-9D52-EA935C1F281D}" srcOrd="0" destOrd="0" presId="urn:microsoft.com/office/officeart/2005/8/layout/radial1"/>
    <dgm:cxn modelId="{C65354B8-25CE-44E1-A695-830443DFAA01}" type="presOf" srcId="{EF6B86B1-C56F-48E8-A03F-22D77FBB0053}" destId="{7927A480-20A0-4EA9-BDBA-1B2BC9F03DFB}" srcOrd="0" destOrd="0" presId="urn:microsoft.com/office/officeart/2005/8/layout/radial1"/>
    <dgm:cxn modelId="{FE6B00DD-77DA-4FA3-9155-0A71D20A79F8}" type="presOf" srcId="{55D9BA37-2A28-47B2-B5DA-B232BBF9AF91}" destId="{08AE3170-0072-4139-BCD7-2D0719B4320E}" srcOrd="0" destOrd="0" presId="urn:microsoft.com/office/officeart/2005/8/layout/radial1"/>
    <dgm:cxn modelId="{8CB9D9F1-462A-4ED7-B7A9-8EE0C2209079}" type="presOf" srcId="{5FB61582-94C4-4171-8C7A-29AC8079764B}" destId="{9BC8CA04-A01B-413E-B5D8-545F82321BDB}" srcOrd="0" destOrd="0" presId="urn:microsoft.com/office/officeart/2005/8/layout/radial1"/>
    <dgm:cxn modelId="{A693D07B-8184-41CA-8521-66601B198AB7}" type="presOf" srcId="{6ECC65AD-6452-412A-B45C-4701AB28A972}" destId="{450E6C07-0694-44AB-9A47-0320CF99F84C}" srcOrd="1" destOrd="0" presId="urn:microsoft.com/office/officeart/2005/8/layout/radial1"/>
    <dgm:cxn modelId="{A19C9E7E-CF5F-4631-BD68-65882757C25F}" type="presOf" srcId="{73EA29CC-8B9C-4FF4-9C32-D855CA643E4B}" destId="{44D0E86C-AF79-4F92-A0EE-CFA46577537C}" srcOrd="1" destOrd="0" presId="urn:microsoft.com/office/officeart/2005/8/layout/radial1"/>
    <dgm:cxn modelId="{68717594-FC14-40BA-9399-C20B91B99807}" srcId="{5FB61582-94C4-4171-8C7A-29AC8079764B}" destId="{94DB25A0-8951-4E56-A886-E9C0EFD99FF2}" srcOrd="1" destOrd="0" parTransId="{F87D92B9-5E0C-4B4A-99D3-18049BC1D5C4}" sibTransId="{4CF36FD3-4338-4BDA-8CB1-02307DB7E3CA}"/>
    <dgm:cxn modelId="{425A27F4-5006-4B57-AC6F-99F2E6FED7D4}" type="presParOf" srcId="{006C5C3E-7241-4BA6-A5D9-D94567A6DF4C}" destId="{9BC8CA04-A01B-413E-B5D8-545F82321BDB}" srcOrd="0" destOrd="0" presId="urn:microsoft.com/office/officeart/2005/8/layout/radial1"/>
    <dgm:cxn modelId="{B31ED577-A251-49E8-B6D7-38C4A5907B08}" type="presParOf" srcId="{006C5C3E-7241-4BA6-A5D9-D94567A6DF4C}" destId="{3EC52B0E-0F72-42C6-85F6-BCE05408D8D9}" srcOrd="1" destOrd="0" presId="urn:microsoft.com/office/officeart/2005/8/layout/radial1"/>
    <dgm:cxn modelId="{75229342-17FF-4579-903F-C6F7EBEC8F15}" type="presParOf" srcId="{3EC52B0E-0F72-42C6-85F6-BCE05408D8D9}" destId="{450E6C07-0694-44AB-9A47-0320CF99F84C}" srcOrd="0" destOrd="0" presId="urn:microsoft.com/office/officeart/2005/8/layout/radial1"/>
    <dgm:cxn modelId="{A9FA0C24-E049-4AF0-9FE7-0EE774D2C922}" type="presParOf" srcId="{006C5C3E-7241-4BA6-A5D9-D94567A6DF4C}" destId="{B2FB967C-706C-47A7-9410-23D0A62A3ED3}" srcOrd="2" destOrd="0" presId="urn:microsoft.com/office/officeart/2005/8/layout/radial1"/>
    <dgm:cxn modelId="{B061F5D2-CD1A-4263-B3CC-6BEB1F418895}" type="presParOf" srcId="{006C5C3E-7241-4BA6-A5D9-D94567A6DF4C}" destId="{E67DD850-4A75-49E6-AE23-BE051B298727}" srcOrd="3" destOrd="0" presId="urn:microsoft.com/office/officeart/2005/8/layout/radial1"/>
    <dgm:cxn modelId="{288FE92F-3632-4802-AF48-DAAD34A181A6}" type="presParOf" srcId="{E67DD850-4A75-49E6-AE23-BE051B298727}" destId="{DFF095D4-DD5B-48F6-BCAB-DDEF35C52998}" srcOrd="0" destOrd="0" presId="urn:microsoft.com/office/officeart/2005/8/layout/radial1"/>
    <dgm:cxn modelId="{F7C2B794-FD67-42EA-91C1-492342292B26}" type="presParOf" srcId="{006C5C3E-7241-4BA6-A5D9-D94567A6DF4C}" destId="{56642843-0D75-4076-8174-759C290177CF}" srcOrd="4" destOrd="0" presId="urn:microsoft.com/office/officeart/2005/8/layout/radial1"/>
    <dgm:cxn modelId="{6374C0EA-E9FF-4D8D-A36C-F9EAF4F4934E}" type="presParOf" srcId="{006C5C3E-7241-4BA6-A5D9-D94567A6DF4C}" destId="{6AF73313-847A-44A1-98E8-307CCF9C1057}" srcOrd="5" destOrd="0" presId="urn:microsoft.com/office/officeart/2005/8/layout/radial1"/>
    <dgm:cxn modelId="{200C818B-7B8E-4803-B720-7050D76F4EF2}" type="presParOf" srcId="{6AF73313-847A-44A1-98E8-307CCF9C1057}" destId="{6DE1034E-D142-4618-A9A7-5919350DF3BC}" srcOrd="0" destOrd="0" presId="urn:microsoft.com/office/officeart/2005/8/layout/radial1"/>
    <dgm:cxn modelId="{15160F89-048F-4060-B096-15D119A7DD4C}" type="presParOf" srcId="{006C5C3E-7241-4BA6-A5D9-D94567A6DF4C}" destId="{838A6978-30AE-4D95-9D52-EA935C1F281D}" srcOrd="6" destOrd="0" presId="urn:microsoft.com/office/officeart/2005/8/layout/radial1"/>
    <dgm:cxn modelId="{06C9A674-BCE4-4639-9A8A-346B7BDBA9F5}" type="presParOf" srcId="{006C5C3E-7241-4BA6-A5D9-D94567A6DF4C}" destId="{574D64C3-3D04-44C8-8FC3-1D7903093382}" srcOrd="7" destOrd="0" presId="urn:microsoft.com/office/officeart/2005/8/layout/radial1"/>
    <dgm:cxn modelId="{6ADA17D7-FA90-4FB1-9285-3E79EBDF814C}" type="presParOf" srcId="{574D64C3-3D04-44C8-8FC3-1D7903093382}" destId="{F3383A3D-6D7F-42B0-BA72-56F946A8B4EC}" srcOrd="0" destOrd="0" presId="urn:microsoft.com/office/officeart/2005/8/layout/radial1"/>
    <dgm:cxn modelId="{8EE2F567-9103-4F38-9D65-C1923323DBA3}" type="presParOf" srcId="{006C5C3E-7241-4BA6-A5D9-D94567A6DF4C}" destId="{08AE3170-0072-4139-BCD7-2D0719B4320E}" srcOrd="8" destOrd="0" presId="urn:microsoft.com/office/officeart/2005/8/layout/radial1"/>
    <dgm:cxn modelId="{D452D7F4-6264-48A5-B907-E3C2133590C7}" type="presParOf" srcId="{006C5C3E-7241-4BA6-A5D9-D94567A6DF4C}" destId="{B0BFECCD-A541-499B-A1E6-EC5CFE963F12}" srcOrd="9" destOrd="0" presId="urn:microsoft.com/office/officeart/2005/8/layout/radial1"/>
    <dgm:cxn modelId="{5FA7D400-ACEC-4214-A060-525AB94E3C19}" type="presParOf" srcId="{B0BFECCD-A541-499B-A1E6-EC5CFE963F12}" destId="{44D0E86C-AF79-4F92-A0EE-CFA46577537C}" srcOrd="0" destOrd="0" presId="urn:microsoft.com/office/officeart/2005/8/layout/radial1"/>
    <dgm:cxn modelId="{1EF7A0DA-EBCF-44D4-8D0F-A096600FEDC1}" type="presParOf" srcId="{006C5C3E-7241-4BA6-A5D9-D94567A6DF4C}" destId="{7927A480-20A0-4EA9-BDBA-1B2BC9F03DFB}" srcOrd="10" destOrd="0" presId="urn:microsoft.com/office/officeart/2005/8/layout/radial1"/>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E355828-3480-408F-A878-1935CE81FB24}" type="doc">
      <dgm:prSet loTypeId="urn:microsoft.com/office/officeart/2005/8/layout/radial1" loCatId="relationship" qsTypeId="urn:microsoft.com/office/officeart/2005/8/quickstyle/simple1" qsCatId="simple" csTypeId="urn:microsoft.com/office/officeart/2005/8/colors/accent1_2" csCatId="accent1"/>
      <dgm:spPr/>
    </dgm:pt>
    <dgm:pt modelId="{4A1A47AE-61F8-4358-B421-C930DB8A787B}">
      <dgm:prSet/>
      <dgm:spPr/>
      <dgm:t>
        <a:bodyPr/>
        <a:lstStyle/>
        <a:p>
          <a:pPr marR="0" algn="ctr" rtl="0"/>
          <a:r>
            <a:rPr lang="en-US" b="1" i="0" u="none" strike="noStrike" baseline="0" smtClean="0">
              <a:latin typeface="Calibri"/>
            </a:rPr>
            <a:t>Central Theme</a:t>
          </a:r>
          <a:endParaRPr lang="en-US" smtClean="0"/>
        </a:p>
      </dgm:t>
    </dgm:pt>
    <dgm:pt modelId="{18520B1C-1EC5-4172-A34A-83E9AE09CD5F}" type="parTrans" cxnId="{2C945D68-BF59-4DC4-88B3-BE5CB6968A02}">
      <dgm:prSet/>
      <dgm:spPr/>
    </dgm:pt>
    <dgm:pt modelId="{242E5B58-A0BE-4F81-A65C-9F99117BBB80}" type="sibTrans" cxnId="{2C945D68-BF59-4DC4-88B3-BE5CB6968A02}">
      <dgm:prSet/>
      <dgm:spPr/>
    </dgm:pt>
    <dgm:pt modelId="{36D97F4A-FF21-40F0-9E09-88901BD27786}">
      <dgm:prSet/>
      <dgm:spPr/>
      <dgm:t>
        <a:bodyPr/>
        <a:lstStyle/>
        <a:p>
          <a:pPr marR="0" algn="l" rtl="0"/>
          <a:r>
            <a:rPr lang="en-US" b="0" i="0" u="none" strike="noStrike" baseline="0" smtClean="0">
              <a:latin typeface="Calibri"/>
            </a:rPr>
            <a:t>Static and Dynamic Characters</a:t>
          </a:r>
          <a:endParaRPr lang="en-US" smtClean="0"/>
        </a:p>
      </dgm:t>
    </dgm:pt>
    <dgm:pt modelId="{97E2DE76-66F1-4ECB-8297-05CC5BFC8E24}" type="parTrans" cxnId="{10B16D2B-6E98-41CC-BC6D-B72DB2D17CE0}">
      <dgm:prSet/>
      <dgm:spPr/>
      <dgm:t>
        <a:bodyPr/>
        <a:lstStyle/>
        <a:p>
          <a:endParaRPr lang="en-US"/>
        </a:p>
      </dgm:t>
    </dgm:pt>
    <dgm:pt modelId="{CE8C8201-6149-466C-B40D-3CF58E4465D8}" type="sibTrans" cxnId="{10B16D2B-6E98-41CC-BC6D-B72DB2D17CE0}">
      <dgm:prSet/>
      <dgm:spPr/>
    </dgm:pt>
    <dgm:pt modelId="{B7034BE1-DE56-4D76-81B0-79073FEA2064}">
      <dgm:prSet/>
      <dgm:spPr/>
      <dgm:t>
        <a:bodyPr/>
        <a:lstStyle/>
        <a:p>
          <a:pPr marR="0" algn="ctr" rtl="0"/>
          <a:r>
            <a:rPr lang="en-US" b="0" i="0" u="none" strike="noStrike" baseline="0" smtClean="0">
              <a:latin typeface="Calibri"/>
            </a:rPr>
            <a:t>Setting</a:t>
          </a:r>
          <a:endParaRPr lang="en-US" smtClean="0"/>
        </a:p>
      </dgm:t>
    </dgm:pt>
    <dgm:pt modelId="{B7C0CB8D-17DD-4216-8F19-9109F60F7174}" type="parTrans" cxnId="{A6E18416-AE78-4FEE-A852-10906866701C}">
      <dgm:prSet/>
      <dgm:spPr/>
      <dgm:t>
        <a:bodyPr/>
        <a:lstStyle/>
        <a:p>
          <a:endParaRPr lang="en-US"/>
        </a:p>
      </dgm:t>
    </dgm:pt>
    <dgm:pt modelId="{1A1A3EEF-52F6-4F2E-81B1-DCEE79123374}" type="sibTrans" cxnId="{A6E18416-AE78-4FEE-A852-10906866701C}">
      <dgm:prSet/>
      <dgm:spPr/>
    </dgm:pt>
    <dgm:pt modelId="{ED958B9E-AFDD-48E6-807D-8A2FFACD598C}">
      <dgm:prSet/>
      <dgm:spPr/>
      <dgm:t>
        <a:bodyPr/>
        <a:lstStyle/>
        <a:p>
          <a:pPr marR="0" algn="ctr" rtl="0"/>
          <a:r>
            <a:rPr lang="en-US" b="0" i="0" u="none" strike="noStrike" baseline="0" smtClean="0">
              <a:latin typeface="Calibri"/>
            </a:rPr>
            <a:t>Conflict</a:t>
          </a:r>
          <a:endParaRPr lang="en-US" smtClean="0"/>
        </a:p>
      </dgm:t>
    </dgm:pt>
    <dgm:pt modelId="{BEAE2E7A-619B-4C92-B3F0-4EE3779347E3}" type="parTrans" cxnId="{77A29974-2573-4D26-B688-64FAE4CE191E}">
      <dgm:prSet/>
      <dgm:spPr/>
      <dgm:t>
        <a:bodyPr/>
        <a:lstStyle/>
        <a:p>
          <a:endParaRPr lang="en-US"/>
        </a:p>
      </dgm:t>
    </dgm:pt>
    <dgm:pt modelId="{619922AD-B62E-4D5A-9407-D6932FEBAF0F}" type="sibTrans" cxnId="{77A29974-2573-4D26-B688-64FAE4CE191E}">
      <dgm:prSet/>
      <dgm:spPr/>
    </dgm:pt>
    <dgm:pt modelId="{52E0180A-2832-42C4-99D4-2C7B40C78038}">
      <dgm:prSet/>
      <dgm:spPr/>
      <dgm:t>
        <a:bodyPr/>
        <a:lstStyle/>
        <a:p>
          <a:pPr marR="0" algn="ctr" rtl="0"/>
          <a:r>
            <a:rPr lang="en-US" b="0" i="0" u="none" strike="noStrike" baseline="0" smtClean="0">
              <a:latin typeface="Calibri"/>
            </a:rPr>
            <a:t>Plot</a:t>
          </a:r>
          <a:endParaRPr lang="en-US" smtClean="0"/>
        </a:p>
      </dgm:t>
    </dgm:pt>
    <dgm:pt modelId="{DD2E7D88-BB6E-439D-A544-5AB31B3C9622}" type="parTrans" cxnId="{0F26F0D8-6498-45A1-BAC1-5CC1B84AFFD3}">
      <dgm:prSet/>
      <dgm:spPr/>
      <dgm:t>
        <a:bodyPr/>
        <a:lstStyle/>
        <a:p>
          <a:endParaRPr lang="en-US"/>
        </a:p>
      </dgm:t>
    </dgm:pt>
    <dgm:pt modelId="{EF018C05-08F7-4BFF-B16F-CDC7741F9A5C}" type="sibTrans" cxnId="{0F26F0D8-6498-45A1-BAC1-5CC1B84AFFD3}">
      <dgm:prSet/>
      <dgm:spPr/>
    </dgm:pt>
    <dgm:pt modelId="{F8FBAF0C-F0D6-4F86-A246-32520280AFD9}">
      <dgm:prSet/>
      <dgm:spPr/>
      <dgm:t>
        <a:bodyPr/>
        <a:lstStyle/>
        <a:p>
          <a:pPr marR="0" algn="ctr" rtl="0"/>
          <a:r>
            <a:rPr lang="en-US" b="0" i="0" u="none" strike="noStrike" baseline="0" smtClean="0">
              <a:latin typeface="Calibri"/>
            </a:rPr>
            <a:t>Characters responses to plot</a:t>
          </a:r>
          <a:endParaRPr lang="en-US" smtClean="0"/>
        </a:p>
      </dgm:t>
    </dgm:pt>
    <dgm:pt modelId="{A987EEF5-4B29-4E0D-AC67-B6B405797B9A}" type="parTrans" cxnId="{CC9391F8-B59E-4ABD-9E5C-359EEACC0C48}">
      <dgm:prSet/>
      <dgm:spPr/>
      <dgm:t>
        <a:bodyPr/>
        <a:lstStyle/>
        <a:p>
          <a:endParaRPr lang="en-US"/>
        </a:p>
      </dgm:t>
    </dgm:pt>
    <dgm:pt modelId="{9A6E8D46-D927-4207-8EFE-BD8948F982C6}" type="sibTrans" cxnId="{CC9391F8-B59E-4ABD-9E5C-359EEACC0C48}">
      <dgm:prSet/>
      <dgm:spPr/>
    </dgm:pt>
    <dgm:pt modelId="{C2B9FCC6-D087-49D0-A519-B7E88482F89E}" type="pres">
      <dgm:prSet presAssocID="{1E355828-3480-408F-A878-1935CE81FB24}" presName="cycle" presStyleCnt="0">
        <dgm:presLayoutVars>
          <dgm:chMax val="1"/>
          <dgm:dir/>
          <dgm:animLvl val="ctr"/>
          <dgm:resizeHandles val="exact"/>
        </dgm:presLayoutVars>
      </dgm:prSet>
      <dgm:spPr/>
    </dgm:pt>
    <dgm:pt modelId="{D25A8390-1892-48E5-9BA7-3A76832E5F66}" type="pres">
      <dgm:prSet presAssocID="{4A1A47AE-61F8-4358-B421-C930DB8A787B}" presName="centerShape" presStyleLbl="node0" presStyleIdx="0" presStyleCnt="1"/>
      <dgm:spPr/>
    </dgm:pt>
    <dgm:pt modelId="{6A6DD9C5-C6F9-4521-917E-D349B098EA59}" type="pres">
      <dgm:prSet presAssocID="{97E2DE76-66F1-4ECB-8297-05CC5BFC8E24}" presName="Name9" presStyleLbl="parChTrans1D2" presStyleIdx="0" presStyleCnt="5"/>
      <dgm:spPr/>
    </dgm:pt>
    <dgm:pt modelId="{76FD987B-E80F-48DA-8886-9A791A4852BD}" type="pres">
      <dgm:prSet presAssocID="{97E2DE76-66F1-4ECB-8297-05CC5BFC8E24}" presName="connTx" presStyleLbl="parChTrans1D2" presStyleIdx="0" presStyleCnt="5"/>
      <dgm:spPr/>
    </dgm:pt>
    <dgm:pt modelId="{9CDAA8B8-35C3-46C6-83CC-E2A738BA96C5}" type="pres">
      <dgm:prSet presAssocID="{36D97F4A-FF21-40F0-9E09-88901BD27786}" presName="node" presStyleLbl="node1" presStyleIdx="0" presStyleCnt="5">
        <dgm:presLayoutVars>
          <dgm:bulletEnabled val="1"/>
        </dgm:presLayoutVars>
      </dgm:prSet>
      <dgm:spPr/>
    </dgm:pt>
    <dgm:pt modelId="{C250294D-350C-476E-B2F9-6B243F71C584}" type="pres">
      <dgm:prSet presAssocID="{B7C0CB8D-17DD-4216-8F19-9109F60F7174}" presName="Name9" presStyleLbl="parChTrans1D2" presStyleIdx="1" presStyleCnt="5"/>
      <dgm:spPr/>
    </dgm:pt>
    <dgm:pt modelId="{1DE7C4CF-34B2-4C48-A65E-FB9CD16CE2EC}" type="pres">
      <dgm:prSet presAssocID="{B7C0CB8D-17DD-4216-8F19-9109F60F7174}" presName="connTx" presStyleLbl="parChTrans1D2" presStyleIdx="1" presStyleCnt="5"/>
      <dgm:spPr/>
    </dgm:pt>
    <dgm:pt modelId="{9700E424-DF94-411D-BA1C-C3185D8A5CC2}" type="pres">
      <dgm:prSet presAssocID="{B7034BE1-DE56-4D76-81B0-79073FEA2064}" presName="node" presStyleLbl="node1" presStyleIdx="1" presStyleCnt="5">
        <dgm:presLayoutVars>
          <dgm:bulletEnabled val="1"/>
        </dgm:presLayoutVars>
      </dgm:prSet>
      <dgm:spPr/>
    </dgm:pt>
    <dgm:pt modelId="{68FA4242-D216-41B9-BDCC-479443AC5F89}" type="pres">
      <dgm:prSet presAssocID="{BEAE2E7A-619B-4C92-B3F0-4EE3779347E3}" presName="Name9" presStyleLbl="parChTrans1D2" presStyleIdx="2" presStyleCnt="5"/>
      <dgm:spPr/>
    </dgm:pt>
    <dgm:pt modelId="{DEBCEDBD-7FAB-4F21-9E0A-215DA046F303}" type="pres">
      <dgm:prSet presAssocID="{BEAE2E7A-619B-4C92-B3F0-4EE3779347E3}" presName="connTx" presStyleLbl="parChTrans1D2" presStyleIdx="2" presStyleCnt="5"/>
      <dgm:spPr/>
    </dgm:pt>
    <dgm:pt modelId="{BD22CB40-8749-4AEE-832B-FF9546AC17A7}" type="pres">
      <dgm:prSet presAssocID="{ED958B9E-AFDD-48E6-807D-8A2FFACD598C}" presName="node" presStyleLbl="node1" presStyleIdx="2" presStyleCnt="5">
        <dgm:presLayoutVars>
          <dgm:bulletEnabled val="1"/>
        </dgm:presLayoutVars>
      </dgm:prSet>
      <dgm:spPr/>
    </dgm:pt>
    <dgm:pt modelId="{2C61E622-6CED-49A4-BB4B-1D19182821D4}" type="pres">
      <dgm:prSet presAssocID="{DD2E7D88-BB6E-439D-A544-5AB31B3C9622}" presName="Name9" presStyleLbl="parChTrans1D2" presStyleIdx="3" presStyleCnt="5"/>
      <dgm:spPr/>
    </dgm:pt>
    <dgm:pt modelId="{DC770A7F-BFDB-4983-B3B0-181A482B7B9D}" type="pres">
      <dgm:prSet presAssocID="{DD2E7D88-BB6E-439D-A544-5AB31B3C9622}" presName="connTx" presStyleLbl="parChTrans1D2" presStyleIdx="3" presStyleCnt="5"/>
      <dgm:spPr/>
    </dgm:pt>
    <dgm:pt modelId="{2B0331C3-BD1F-4207-B59F-590999AB7C19}" type="pres">
      <dgm:prSet presAssocID="{52E0180A-2832-42C4-99D4-2C7B40C78038}" presName="node" presStyleLbl="node1" presStyleIdx="3" presStyleCnt="5">
        <dgm:presLayoutVars>
          <dgm:bulletEnabled val="1"/>
        </dgm:presLayoutVars>
      </dgm:prSet>
      <dgm:spPr/>
    </dgm:pt>
    <dgm:pt modelId="{74D047D3-6C9F-47F8-9FA4-4B55706236A6}" type="pres">
      <dgm:prSet presAssocID="{A987EEF5-4B29-4E0D-AC67-B6B405797B9A}" presName="Name9" presStyleLbl="parChTrans1D2" presStyleIdx="4" presStyleCnt="5"/>
      <dgm:spPr/>
    </dgm:pt>
    <dgm:pt modelId="{AE26F3E5-8CF2-46A7-B891-4A37B4CB671B}" type="pres">
      <dgm:prSet presAssocID="{A987EEF5-4B29-4E0D-AC67-B6B405797B9A}" presName="connTx" presStyleLbl="parChTrans1D2" presStyleIdx="4" presStyleCnt="5"/>
      <dgm:spPr/>
    </dgm:pt>
    <dgm:pt modelId="{6E8E591C-DF6E-4BD6-9B09-E99ACB9BD126}" type="pres">
      <dgm:prSet presAssocID="{F8FBAF0C-F0D6-4F86-A246-32520280AFD9}" presName="node" presStyleLbl="node1" presStyleIdx="4" presStyleCnt="5">
        <dgm:presLayoutVars>
          <dgm:bulletEnabled val="1"/>
        </dgm:presLayoutVars>
      </dgm:prSet>
      <dgm:spPr/>
    </dgm:pt>
  </dgm:ptLst>
  <dgm:cxnLst>
    <dgm:cxn modelId="{2EE3DA1A-535A-4E6B-B249-A0AFBAC680DB}" type="presOf" srcId="{4A1A47AE-61F8-4358-B421-C930DB8A787B}" destId="{D25A8390-1892-48E5-9BA7-3A76832E5F66}" srcOrd="0" destOrd="0" presId="urn:microsoft.com/office/officeart/2005/8/layout/radial1"/>
    <dgm:cxn modelId="{3FC847C4-1EA6-4AC9-A8E7-6A168EEDD045}" type="presOf" srcId="{97E2DE76-66F1-4ECB-8297-05CC5BFC8E24}" destId="{76FD987B-E80F-48DA-8886-9A791A4852BD}" srcOrd="1" destOrd="0" presId="urn:microsoft.com/office/officeart/2005/8/layout/radial1"/>
    <dgm:cxn modelId="{6AEA53D8-36E3-4C2D-A237-F81383906A67}" type="presOf" srcId="{52E0180A-2832-42C4-99D4-2C7B40C78038}" destId="{2B0331C3-BD1F-4207-B59F-590999AB7C19}" srcOrd="0" destOrd="0" presId="urn:microsoft.com/office/officeart/2005/8/layout/radial1"/>
    <dgm:cxn modelId="{B7EF565C-9B3D-419E-9821-B3D113A2A52A}" type="presOf" srcId="{B7C0CB8D-17DD-4216-8F19-9109F60F7174}" destId="{1DE7C4CF-34B2-4C48-A65E-FB9CD16CE2EC}" srcOrd="1" destOrd="0" presId="urn:microsoft.com/office/officeart/2005/8/layout/radial1"/>
    <dgm:cxn modelId="{CA21C123-EF75-4A73-BCD3-A8E871BE121F}" type="presOf" srcId="{F8FBAF0C-F0D6-4F86-A246-32520280AFD9}" destId="{6E8E591C-DF6E-4BD6-9B09-E99ACB9BD126}" srcOrd="0" destOrd="0" presId="urn:microsoft.com/office/officeart/2005/8/layout/radial1"/>
    <dgm:cxn modelId="{17CFF7FC-D249-4F87-9953-39E1B1FA2076}" type="presOf" srcId="{1E355828-3480-408F-A878-1935CE81FB24}" destId="{C2B9FCC6-D087-49D0-A519-B7E88482F89E}" srcOrd="0" destOrd="0" presId="urn:microsoft.com/office/officeart/2005/8/layout/radial1"/>
    <dgm:cxn modelId="{D2AFF3EB-B2D7-4F71-B51D-0ECF00490501}" type="presOf" srcId="{DD2E7D88-BB6E-439D-A544-5AB31B3C9622}" destId="{DC770A7F-BFDB-4983-B3B0-181A482B7B9D}" srcOrd="1" destOrd="0" presId="urn:microsoft.com/office/officeart/2005/8/layout/radial1"/>
    <dgm:cxn modelId="{10B16D2B-6E98-41CC-BC6D-B72DB2D17CE0}" srcId="{4A1A47AE-61F8-4358-B421-C930DB8A787B}" destId="{36D97F4A-FF21-40F0-9E09-88901BD27786}" srcOrd="0" destOrd="0" parTransId="{97E2DE76-66F1-4ECB-8297-05CC5BFC8E24}" sibTransId="{CE8C8201-6149-466C-B40D-3CF58E4465D8}"/>
    <dgm:cxn modelId="{139B12BC-6297-429C-9475-9D5688115307}" type="presOf" srcId="{ED958B9E-AFDD-48E6-807D-8A2FFACD598C}" destId="{BD22CB40-8749-4AEE-832B-FF9546AC17A7}" srcOrd="0" destOrd="0" presId="urn:microsoft.com/office/officeart/2005/8/layout/radial1"/>
    <dgm:cxn modelId="{A6E18416-AE78-4FEE-A852-10906866701C}" srcId="{4A1A47AE-61F8-4358-B421-C930DB8A787B}" destId="{B7034BE1-DE56-4D76-81B0-79073FEA2064}" srcOrd="1" destOrd="0" parTransId="{B7C0CB8D-17DD-4216-8F19-9109F60F7174}" sibTransId="{1A1A3EEF-52F6-4F2E-81B1-DCEE79123374}"/>
    <dgm:cxn modelId="{250802F6-5A50-40CA-B725-090425490828}" type="presOf" srcId="{36D97F4A-FF21-40F0-9E09-88901BD27786}" destId="{9CDAA8B8-35C3-46C6-83CC-E2A738BA96C5}" srcOrd="0" destOrd="0" presId="urn:microsoft.com/office/officeart/2005/8/layout/radial1"/>
    <dgm:cxn modelId="{77A29974-2573-4D26-B688-64FAE4CE191E}" srcId="{4A1A47AE-61F8-4358-B421-C930DB8A787B}" destId="{ED958B9E-AFDD-48E6-807D-8A2FFACD598C}" srcOrd="2" destOrd="0" parTransId="{BEAE2E7A-619B-4C92-B3F0-4EE3779347E3}" sibTransId="{619922AD-B62E-4D5A-9407-D6932FEBAF0F}"/>
    <dgm:cxn modelId="{51F92281-5643-403F-A78D-7DB65A6E860E}" type="presOf" srcId="{BEAE2E7A-619B-4C92-B3F0-4EE3779347E3}" destId="{DEBCEDBD-7FAB-4F21-9E0A-215DA046F303}" srcOrd="1" destOrd="0" presId="urn:microsoft.com/office/officeart/2005/8/layout/radial1"/>
    <dgm:cxn modelId="{84BADF5C-E180-45D6-864E-3ACFE1DBBA47}" type="presOf" srcId="{BEAE2E7A-619B-4C92-B3F0-4EE3779347E3}" destId="{68FA4242-D216-41B9-BDCC-479443AC5F89}" srcOrd="0" destOrd="0" presId="urn:microsoft.com/office/officeart/2005/8/layout/radial1"/>
    <dgm:cxn modelId="{3A2A3A88-F52F-4D01-996E-D95C6D1E9D35}" type="presOf" srcId="{97E2DE76-66F1-4ECB-8297-05CC5BFC8E24}" destId="{6A6DD9C5-C6F9-4521-917E-D349B098EA59}" srcOrd="0" destOrd="0" presId="urn:microsoft.com/office/officeart/2005/8/layout/radial1"/>
    <dgm:cxn modelId="{0F26F0D8-6498-45A1-BAC1-5CC1B84AFFD3}" srcId="{4A1A47AE-61F8-4358-B421-C930DB8A787B}" destId="{52E0180A-2832-42C4-99D4-2C7B40C78038}" srcOrd="3" destOrd="0" parTransId="{DD2E7D88-BB6E-439D-A544-5AB31B3C9622}" sibTransId="{EF018C05-08F7-4BFF-B16F-CDC7741F9A5C}"/>
    <dgm:cxn modelId="{2C945D68-BF59-4DC4-88B3-BE5CB6968A02}" srcId="{1E355828-3480-408F-A878-1935CE81FB24}" destId="{4A1A47AE-61F8-4358-B421-C930DB8A787B}" srcOrd="0" destOrd="0" parTransId="{18520B1C-1EC5-4172-A34A-83E9AE09CD5F}" sibTransId="{242E5B58-A0BE-4F81-A65C-9F99117BBB80}"/>
    <dgm:cxn modelId="{CC9391F8-B59E-4ABD-9E5C-359EEACC0C48}" srcId="{4A1A47AE-61F8-4358-B421-C930DB8A787B}" destId="{F8FBAF0C-F0D6-4F86-A246-32520280AFD9}" srcOrd="4" destOrd="0" parTransId="{A987EEF5-4B29-4E0D-AC67-B6B405797B9A}" sibTransId="{9A6E8D46-D927-4207-8EFE-BD8948F982C6}"/>
    <dgm:cxn modelId="{FD5782F9-292E-4CEF-9FCB-1BA4F7927EFB}" type="presOf" srcId="{B7C0CB8D-17DD-4216-8F19-9109F60F7174}" destId="{C250294D-350C-476E-B2F9-6B243F71C584}" srcOrd="0" destOrd="0" presId="urn:microsoft.com/office/officeart/2005/8/layout/radial1"/>
    <dgm:cxn modelId="{05226DCC-1F35-40D7-BCBC-260C4B2E790B}" type="presOf" srcId="{B7034BE1-DE56-4D76-81B0-79073FEA2064}" destId="{9700E424-DF94-411D-BA1C-C3185D8A5CC2}" srcOrd="0" destOrd="0" presId="urn:microsoft.com/office/officeart/2005/8/layout/radial1"/>
    <dgm:cxn modelId="{CAD482D0-911E-4A2C-B489-C2A5CFB88E9D}" type="presOf" srcId="{A987EEF5-4B29-4E0D-AC67-B6B405797B9A}" destId="{74D047D3-6C9F-47F8-9FA4-4B55706236A6}" srcOrd="0" destOrd="0" presId="urn:microsoft.com/office/officeart/2005/8/layout/radial1"/>
    <dgm:cxn modelId="{760514E6-11AC-432A-A3A9-BFCAC3127F65}" type="presOf" srcId="{A987EEF5-4B29-4E0D-AC67-B6B405797B9A}" destId="{AE26F3E5-8CF2-46A7-B891-4A37B4CB671B}" srcOrd="1" destOrd="0" presId="urn:microsoft.com/office/officeart/2005/8/layout/radial1"/>
    <dgm:cxn modelId="{E8AC63A1-E1DD-42B1-9663-6C8B0D45EE27}" type="presOf" srcId="{DD2E7D88-BB6E-439D-A544-5AB31B3C9622}" destId="{2C61E622-6CED-49A4-BB4B-1D19182821D4}" srcOrd="0" destOrd="0" presId="urn:microsoft.com/office/officeart/2005/8/layout/radial1"/>
    <dgm:cxn modelId="{BC3E82AE-BB96-4614-8341-4A82E88CCA08}" type="presParOf" srcId="{C2B9FCC6-D087-49D0-A519-B7E88482F89E}" destId="{D25A8390-1892-48E5-9BA7-3A76832E5F66}" srcOrd="0" destOrd="0" presId="urn:microsoft.com/office/officeart/2005/8/layout/radial1"/>
    <dgm:cxn modelId="{D63C2B80-960E-4D6C-988A-D19DC74B464E}" type="presParOf" srcId="{C2B9FCC6-D087-49D0-A519-B7E88482F89E}" destId="{6A6DD9C5-C6F9-4521-917E-D349B098EA59}" srcOrd="1" destOrd="0" presId="urn:microsoft.com/office/officeart/2005/8/layout/radial1"/>
    <dgm:cxn modelId="{5C363E35-0B52-4A0E-8FA9-0EF4BD806325}" type="presParOf" srcId="{6A6DD9C5-C6F9-4521-917E-D349B098EA59}" destId="{76FD987B-E80F-48DA-8886-9A791A4852BD}" srcOrd="0" destOrd="0" presId="urn:microsoft.com/office/officeart/2005/8/layout/radial1"/>
    <dgm:cxn modelId="{2CF7F698-587A-410B-8D96-CD8726CDD788}" type="presParOf" srcId="{C2B9FCC6-D087-49D0-A519-B7E88482F89E}" destId="{9CDAA8B8-35C3-46C6-83CC-E2A738BA96C5}" srcOrd="2" destOrd="0" presId="urn:microsoft.com/office/officeart/2005/8/layout/radial1"/>
    <dgm:cxn modelId="{0A8C72A8-DCC6-4968-B20C-2CB5D73F3725}" type="presParOf" srcId="{C2B9FCC6-D087-49D0-A519-B7E88482F89E}" destId="{C250294D-350C-476E-B2F9-6B243F71C584}" srcOrd="3" destOrd="0" presId="urn:microsoft.com/office/officeart/2005/8/layout/radial1"/>
    <dgm:cxn modelId="{69734C03-849F-40F9-B919-F74BCCC8BDF1}" type="presParOf" srcId="{C250294D-350C-476E-B2F9-6B243F71C584}" destId="{1DE7C4CF-34B2-4C48-A65E-FB9CD16CE2EC}" srcOrd="0" destOrd="0" presId="urn:microsoft.com/office/officeart/2005/8/layout/radial1"/>
    <dgm:cxn modelId="{D9DED66A-84A6-4F3C-9A28-B5A37AC5C92A}" type="presParOf" srcId="{C2B9FCC6-D087-49D0-A519-B7E88482F89E}" destId="{9700E424-DF94-411D-BA1C-C3185D8A5CC2}" srcOrd="4" destOrd="0" presId="urn:microsoft.com/office/officeart/2005/8/layout/radial1"/>
    <dgm:cxn modelId="{D9754A2A-C73D-437B-B8EA-BC799A8837CA}" type="presParOf" srcId="{C2B9FCC6-D087-49D0-A519-B7E88482F89E}" destId="{68FA4242-D216-41B9-BDCC-479443AC5F89}" srcOrd="5" destOrd="0" presId="urn:microsoft.com/office/officeart/2005/8/layout/radial1"/>
    <dgm:cxn modelId="{A3BB3BAA-1F1F-4C92-887C-EE945014D642}" type="presParOf" srcId="{68FA4242-D216-41B9-BDCC-479443AC5F89}" destId="{DEBCEDBD-7FAB-4F21-9E0A-215DA046F303}" srcOrd="0" destOrd="0" presId="urn:microsoft.com/office/officeart/2005/8/layout/radial1"/>
    <dgm:cxn modelId="{65E77EC1-B372-4DDB-83B1-3807B1F8838E}" type="presParOf" srcId="{C2B9FCC6-D087-49D0-A519-B7E88482F89E}" destId="{BD22CB40-8749-4AEE-832B-FF9546AC17A7}" srcOrd="6" destOrd="0" presId="urn:microsoft.com/office/officeart/2005/8/layout/radial1"/>
    <dgm:cxn modelId="{2CB70853-9198-460C-B82C-029417F8466D}" type="presParOf" srcId="{C2B9FCC6-D087-49D0-A519-B7E88482F89E}" destId="{2C61E622-6CED-49A4-BB4B-1D19182821D4}" srcOrd="7" destOrd="0" presId="urn:microsoft.com/office/officeart/2005/8/layout/radial1"/>
    <dgm:cxn modelId="{0A328C53-DCAF-43C5-85E9-3852BB44159A}" type="presParOf" srcId="{2C61E622-6CED-49A4-BB4B-1D19182821D4}" destId="{DC770A7F-BFDB-4983-B3B0-181A482B7B9D}" srcOrd="0" destOrd="0" presId="urn:microsoft.com/office/officeart/2005/8/layout/radial1"/>
    <dgm:cxn modelId="{D70EC55A-9183-44B9-881D-411D62E78811}" type="presParOf" srcId="{C2B9FCC6-D087-49D0-A519-B7E88482F89E}" destId="{2B0331C3-BD1F-4207-B59F-590999AB7C19}" srcOrd="8" destOrd="0" presId="urn:microsoft.com/office/officeart/2005/8/layout/radial1"/>
    <dgm:cxn modelId="{2125413B-1CF0-4EBD-AFFA-E5D040EB1DA0}" type="presParOf" srcId="{C2B9FCC6-D087-49D0-A519-B7E88482F89E}" destId="{74D047D3-6C9F-47F8-9FA4-4B55706236A6}" srcOrd="9" destOrd="0" presId="urn:microsoft.com/office/officeart/2005/8/layout/radial1"/>
    <dgm:cxn modelId="{D0D4BC69-86F3-4753-AA53-CEF2E079D816}" type="presParOf" srcId="{74D047D3-6C9F-47F8-9FA4-4B55706236A6}" destId="{AE26F3E5-8CF2-46A7-B891-4A37B4CB671B}" srcOrd="0" destOrd="0" presId="urn:microsoft.com/office/officeart/2005/8/layout/radial1"/>
    <dgm:cxn modelId="{5E1AA344-E1AA-44FD-80FD-4431B1EAF9F8}" type="presParOf" srcId="{C2B9FCC6-D087-49D0-A519-B7E88482F89E}" destId="{6E8E591C-DF6E-4BD6-9B09-E99ACB9BD126}" srcOrd="10" destOrd="0" presId="urn:microsoft.com/office/officeart/2005/8/layout/radial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BC8CA04-A01B-413E-B5D8-545F82321BDB}">
      <dsp:nvSpPr>
        <dsp:cNvPr id="0" name=""/>
        <dsp:cNvSpPr/>
      </dsp:nvSpPr>
      <dsp:spPr>
        <a:xfrm>
          <a:off x="1183516" y="1301058"/>
          <a:ext cx="945127" cy="94512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marR="0" lvl="0" algn="ctr" defTabSz="755650" rtl="0">
            <a:lnSpc>
              <a:spcPct val="90000"/>
            </a:lnSpc>
            <a:spcBef>
              <a:spcPct val="0"/>
            </a:spcBef>
            <a:spcAft>
              <a:spcPct val="35000"/>
            </a:spcAft>
          </a:pPr>
          <a:r>
            <a:rPr lang="en-US" sz="1700" b="1" i="0" u="none" strike="noStrike" kern="1200" baseline="0" smtClean="0">
              <a:latin typeface="Calibri"/>
            </a:rPr>
            <a:t>Central Theme</a:t>
          </a:r>
          <a:endParaRPr lang="en-US" sz="1700" kern="1200" smtClean="0"/>
        </a:p>
      </dsp:txBody>
      <dsp:txXfrm>
        <a:off x="1321927" y="1439469"/>
        <a:ext cx="668305" cy="668305"/>
      </dsp:txXfrm>
    </dsp:sp>
    <dsp:sp modelId="{3EC52B0E-0F72-42C6-85F6-BCE05408D8D9}">
      <dsp:nvSpPr>
        <dsp:cNvPr id="0" name=""/>
        <dsp:cNvSpPr/>
      </dsp:nvSpPr>
      <dsp:spPr>
        <a:xfrm rot="16200000">
          <a:off x="1513184" y="1132481"/>
          <a:ext cx="285791" cy="51363"/>
        </a:xfrm>
        <a:custGeom>
          <a:avLst/>
          <a:gdLst/>
          <a:ahLst/>
          <a:cxnLst/>
          <a:rect l="0" t="0" r="0" b="0"/>
          <a:pathLst>
            <a:path>
              <a:moveTo>
                <a:pt x="0" y="25681"/>
              </a:moveTo>
              <a:lnTo>
                <a:pt x="285791" y="2568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648935" y="1151018"/>
        <a:ext cx="14289" cy="14289"/>
      </dsp:txXfrm>
    </dsp:sp>
    <dsp:sp modelId="{B2FB967C-706C-47A7-9410-23D0A62A3ED3}">
      <dsp:nvSpPr>
        <dsp:cNvPr id="0" name=""/>
        <dsp:cNvSpPr/>
      </dsp:nvSpPr>
      <dsp:spPr>
        <a:xfrm>
          <a:off x="1183516" y="70139"/>
          <a:ext cx="945127" cy="94512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l" defTabSz="488950" rtl="0">
            <a:lnSpc>
              <a:spcPct val="90000"/>
            </a:lnSpc>
            <a:spcBef>
              <a:spcPct val="0"/>
            </a:spcBef>
            <a:spcAft>
              <a:spcPct val="35000"/>
            </a:spcAft>
          </a:pPr>
          <a:r>
            <a:rPr lang="en-US" sz="1100" b="0" i="0" u="none" strike="noStrike" kern="1200" baseline="0" smtClean="0">
              <a:latin typeface="Calibri"/>
            </a:rPr>
            <a:t>Static and Dynamic Characters</a:t>
          </a:r>
          <a:endParaRPr lang="en-US" sz="1100" kern="1200" smtClean="0"/>
        </a:p>
      </dsp:txBody>
      <dsp:txXfrm>
        <a:off x="1321927" y="208550"/>
        <a:ext cx="668305" cy="668305"/>
      </dsp:txXfrm>
    </dsp:sp>
    <dsp:sp modelId="{E67DD850-4A75-49E6-AE23-BE051B298727}">
      <dsp:nvSpPr>
        <dsp:cNvPr id="0" name=""/>
        <dsp:cNvSpPr/>
      </dsp:nvSpPr>
      <dsp:spPr>
        <a:xfrm rot="20520000">
          <a:off x="2098521" y="1557753"/>
          <a:ext cx="285791" cy="51363"/>
        </a:xfrm>
        <a:custGeom>
          <a:avLst/>
          <a:gdLst/>
          <a:ahLst/>
          <a:cxnLst/>
          <a:rect l="0" t="0" r="0" b="0"/>
          <a:pathLst>
            <a:path>
              <a:moveTo>
                <a:pt x="0" y="25681"/>
              </a:moveTo>
              <a:lnTo>
                <a:pt x="285791" y="2568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234271" y="1576290"/>
        <a:ext cx="14289" cy="14289"/>
      </dsp:txXfrm>
    </dsp:sp>
    <dsp:sp modelId="{56642843-0D75-4076-8174-759C290177CF}">
      <dsp:nvSpPr>
        <dsp:cNvPr id="0" name=""/>
        <dsp:cNvSpPr/>
      </dsp:nvSpPr>
      <dsp:spPr>
        <a:xfrm>
          <a:off x="2354189" y="920683"/>
          <a:ext cx="945127" cy="94512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en-US" sz="1100" b="0" i="0" u="none" strike="noStrike" kern="1200" baseline="0" smtClean="0">
              <a:latin typeface="Calibri"/>
            </a:rPr>
            <a:t>Setting</a:t>
          </a:r>
          <a:endParaRPr lang="en-US" sz="1100" kern="1200" smtClean="0"/>
        </a:p>
      </dsp:txBody>
      <dsp:txXfrm>
        <a:off x="2492600" y="1059094"/>
        <a:ext cx="668305" cy="668305"/>
      </dsp:txXfrm>
    </dsp:sp>
    <dsp:sp modelId="{6AF73313-847A-44A1-98E8-307CCF9C1057}">
      <dsp:nvSpPr>
        <dsp:cNvPr id="0" name=""/>
        <dsp:cNvSpPr/>
      </dsp:nvSpPr>
      <dsp:spPr>
        <a:xfrm rot="3240000">
          <a:off x="1874942" y="2245857"/>
          <a:ext cx="285791" cy="51363"/>
        </a:xfrm>
        <a:custGeom>
          <a:avLst/>
          <a:gdLst/>
          <a:ahLst/>
          <a:cxnLst/>
          <a:rect l="0" t="0" r="0" b="0"/>
          <a:pathLst>
            <a:path>
              <a:moveTo>
                <a:pt x="0" y="25681"/>
              </a:moveTo>
              <a:lnTo>
                <a:pt x="285791" y="2568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010693" y="2264394"/>
        <a:ext cx="14289" cy="14289"/>
      </dsp:txXfrm>
    </dsp:sp>
    <dsp:sp modelId="{838A6978-30AE-4D95-9D52-EA935C1F281D}">
      <dsp:nvSpPr>
        <dsp:cNvPr id="0" name=""/>
        <dsp:cNvSpPr/>
      </dsp:nvSpPr>
      <dsp:spPr>
        <a:xfrm>
          <a:off x="1907032" y="2296892"/>
          <a:ext cx="945127" cy="94512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en-US" sz="1100" b="0" i="0" u="none" strike="noStrike" kern="1200" baseline="0" smtClean="0">
              <a:latin typeface="Calibri"/>
            </a:rPr>
            <a:t>Conflict</a:t>
          </a:r>
          <a:endParaRPr lang="en-US" sz="1100" kern="1200" smtClean="0"/>
        </a:p>
      </dsp:txBody>
      <dsp:txXfrm>
        <a:off x="2045443" y="2435303"/>
        <a:ext cx="668305" cy="668305"/>
      </dsp:txXfrm>
    </dsp:sp>
    <dsp:sp modelId="{574D64C3-3D04-44C8-8FC3-1D7903093382}">
      <dsp:nvSpPr>
        <dsp:cNvPr id="0" name=""/>
        <dsp:cNvSpPr/>
      </dsp:nvSpPr>
      <dsp:spPr>
        <a:xfrm rot="7560000">
          <a:off x="1151426" y="2245857"/>
          <a:ext cx="285791" cy="51363"/>
        </a:xfrm>
        <a:custGeom>
          <a:avLst/>
          <a:gdLst/>
          <a:ahLst/>
          <a:cxnLst/>
          <a:rect l="0" t="0" r="0" b="0"/>
          <a:pathLst>
            <a:path>
              <a:moveTo>
                <a:pt x="0" y="25681"/>
              </a:moveTo>
              <a:lnTo>
                <a:pt x="285791" y="2568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0800000">
        <a:off x="1287177" y="2264394"/>
        <a:ext cx="14289" cy="14289"/>
      </dsp:txXfrm>
    </dsp:sp>
    <dsp:sp modelId="{08AE3170-0072-4139-BCD7-2D0719B4320E}">
      <dsp:nvSpPr>
        <dsp:cNvPr id="0" name=""/>
        <dsp:cNvSpPr/>
      </dsp:nvSpPr>
      <dsp:spPr>
        <a:xfrm>
          <a:off x="460000" y="2296892"/>
          <a:ext cx="945127" cy="94512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en-US" sz="1100" b="0" i="0" u="none" strike="noStrike" kern="1200" baseline="0" smtClean="0">
              <a:latin typeface="Calibri"/>
            </a:rPr>
            <a:t>Plot</a:t>
          </a:r>
          <a:endParaRPr lang="en-US" sz="1100" kern="1200" smtClean="0"/>
        </a:p>
      </dsp:txBody>
      <dsp:txXfrm>
        <a:off x="598411" y="2435303"/>
        <a:ext cx="668305" cy="668305"/>
      </dsp:txXfrm>
    </dsp:sp>
    <dsp:sp modelId="{B0BFECCD-A541-499B-A1E6-EC5CFE963F12}">
      <dsp:nvSpPr>
        <dsp:cNvPr id="0" name=""/>
        <dsp:cNvSpPr/>
      </dsp:nvSpPr>
      <dsp:spPr>
        <a:xfrm rot="11880000">
          <a:off x="927847" y="1557753"/>
          <a:ext cx="285791" cy="51363"/>
        </a:xfrm>
        <a:custGeom>
          <a:avLst/>
          <a:gdLst/>
          <a:ahLst/>
          <a:cxnLst/>
          <a:rect l="0" t="0" r="0" b="0"/>
          <a:pathLst>
            <a:path>
              <a:moveTo>
                <a:pt x="0" y="25681"/>
              </a:moveTo>
              <a:lnTo>
                <a:pt x="285791" y="2568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0800000">
        <a:off x="1063598" y="1576290"/>
        <a:ext cx="14289" cy="14289"/>
      </dsp:txXfrm>
    </dsp:sp>
    <dsp:sp modelId="{7927A480-20A0-4EA9-BDBA-1B2BC9F03DFB}">
      <dsp:nvSpPr>
        <dsp:cNvPr id="0" name=""/>
        <dsp:cNvSpPr/>
      </dsp:nvSpPr>
      <dsp:spPr>
        <a:xfrm>
          <a:off x="12842" y="920683"/>
          <a:ext cx="945127" cy="94512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en-US" sz="1100" b="0" i="0" u="none" strike="noStrike" kern="1200" baseline="0" smtClean="0">
              <a:latin typeface="Calibri"/>
            </a:rPr>
            <a:t>Characters responses to plot</a:t>
          </a:r>
          <a:endParaRPr lang="en-US" sz="1100" kern="1200" smtClean="0"/>
        </a:p>
      </dsp:txBody>
      <dsp:txXfrm>
        <a:off x="151253" y="1059094"/>
        <a:ext cx="668305" cy="66830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25A8390-1892-48E5-9BA7-3A76832E5F66}">
      <dsp:nvSpPr>
        <dsp:cNvPr id="0" name=""/>
        <dsp:cNvSpPr/>
      </dsp:nvSpPr>
      <dsp:spPr>
        <a:xfrm>
          <a:off x="3433644" y="3042090"/>
          <a:ext cx="2337035" cy="233703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R="0" lvl="0" algn="ctr" defTabSz="1866900" rtl="0">
            <a:lnSpc>
              <a:spcPct val="90000"/>
            </a:lnSpc>
            <a:spcBef>
              <a:spcPct val="0"/>
            </a:spcBef>
            <a:spcAft>
              <a:spcPct val="35000"/>
            </a:spcAft>
          </a:pPr>
          <a:r>
            <a:rPr lang="en-US" sz="4200" b="1" i="0" u="none" strike="noStrike" kern="1200" baseline="0" smtClean="0">
              <a:latin typeface="Calibri"/>
            </a:rPr>
            <a:t>Central Theme</a:t>
          </a:r>
          <a:endParaRPr lang="en-US" sz="4200" kern="1200" smtClean="0"/>
        </a:p>
      </dsp:txBody>
      <dsp:txXfrm>
        <a:off x="3775895" y="3384341"/>
        <a:ext cx="1652533" cy="1652533"/>
      </dsp:txXfrm>
    </dsp:sp>
    <dsp:sp modelId="{6A6DD9C5-C6F9-4521-917E-D349B098EA59}">
      <dsp:nvSpPr>
        <dsp:cNvPr id="0" name=""/>
        <dsp:cNvSpPr/>
      </dsp:nvSpPr>
      <dsp:spPr>
        <a:xfrm rot="16200000">
          <a:off x="4251600" y="2668676"/>
          <a:ext cx="701124" cy="45703"/>
        </a:xfrm>
        <a:custGeom>
          <a:avLst/>
          <a:gdLst/>
          <a:ahLst/>
          <a:cxnLst/>
          <a:rect l="0" t="0" r="0" b="0"/>
          <a:pathLst>
            <a:path>
              <a:moveTo>
                <a:pt x="0" y="22851"/>
              </a:moveTo>
              <a:lnTo>
                <a:pt x="701124" y="2285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4584634" y="2674000"/>
        <a:ext cx="35056" cy="35056"/>
      </dsp:txXfrm>
    </dsp:sp>
    <dsp:sp modelId="{9CDAA8B8-35C3-46C6-83CC-E2A738BA96C5}">
      <dsp:nvSpPr>
        <dsp:cNvPr id="0" name=""/>
        <dsp:cNvSpPr/>
      </dsp:nvSpPr>
      <dsp:spPr>
        <a:xfrm>
          <a:off x="3433644" y="3930"/>
          <a:ext cx="2337035" cy="233703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8415" tIns="18415" rIns="18415" bIns="18415" numCol="1" spcCol="1270" anchor="ctr" anchorCtr="0">
          <a:noAutofit/>
        </a:bodyPr>
        <a:lstStyle/>
        <a:p>
          <a:pPr marR="0" lvl="0" algn="l" defTabSz="1289050" rtl="0">
            <a:lnSpc>
              <a:spcPct val="90000"/>
            </a:lnSpc>
            <a:spcBef>
              <a:spcPct val="0"/>
            </a:spcBef>
            <a:spcAft>
              <a:spcPct val="35000"/>
            </a:spcAft>
          </a:pPr>
          <a:r>
            <a:rPr lang="en-US" sz="2900" b="0" i="0" u="none" strike="noStrike" kern="1200" baseline="0" smtClean="0">
              <a:latin typeface="Calibri"/>
            </a:rPr>
            <a:t>Static and Dynamic Characters</a:t>
          </a:r>
          <a:endParaRPr lang="en-US" sz="2900" kern="1200" smtClean="0"/>
        </a:p>
      </dsp:txBody>
      <dsp:txXfrm>
        <a:off x="3775895" y="346181"/>
        <a:ext cx="1652533" cy="1652533"/>
      </dsp:txXfrm>
    </dsp:sp>
    <dsp:sp modelId="{C250294D-350C-476E-B2F9-6B243F71C584}">
      <dsp:nvSpPr>
        <dsp:cNvPr id="0" name=""/>
        <dsp:cNvSpPr/>
      </dsp:nvSpPr>
      <dsp:spPr>
        <a:xfrm rot="20520000">
          <a:off x="5696331" y="3718335"/>
          <a:ext cx="701124" cy="45703"/>
        </a:xfrm>
        <a:custGeom>
          <a:avLst/>
          <a:gdLst/>
          <a:ahLst/>
          <a:cxnLst/>
          <a:rect l="0" t="0" r="0" b="0"/>
          <a:pathLst>
            <a:path>
              <a:moveTo>
                <a:pt x="0" y="22851"/>
              </a:moveTo>
              <a:lnTo>
                <a:pt x="701124" y="2285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6029365" y="3723658"/>
        <a:ext cx="35056" cy="35056"/>
      </dsp:txXfrm>
    </dsp:sp>
    <dsp:sp modelId="{9700E424-DF94-411D-BA1C-C3185D8A5CC2}">
      <dsp:nvSpPr>
        <dsp:cNvPr id="0" name=""/>
        <dsp:cNvSpPr/>
      </dsp:nvSpPr>
      <dsp:spPr>
        <a:xfrm>
          <a:off x="6323106" y="2103247"/>
          <a:ext cx="2337035" cy="233703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8415" tIns="18415" rIns="18415" bIns="18415" numCol="1" spcCol="1270" anchor="ctr" anchorCtr="0">
          <a:noAutofit/>
        </a:bodyPr>
        <a:lstStyle/>
        <a:p>
          <a:pPr marR="0" lvl="0" algn="ctr" defTabSz="1289050" rtl="0">
            <a:lnSpc>
              <a:spcPct val="90000"/>
            </a:lnSpc>
            <a:spcBef>
              <a:spcPct val="0"/>
            </a:spcBef>
            <a:spcAft>
              <a:spcPct val="35000"/>
            </a:spcAft>
          </a:pPr>
          <a:r>
            <a:rPr lang="en-US" sz="2900" b="0" i="0" u="none" strike="noStrike" kern="1200" baseline="0" smtClean="0">
              <a:latin typeface="Calibri"/>
            </a:rPr>
            <a:t>Setting</a:t>
          </a:r>
          <a:endParaRPr lang="en-US" sz="2900" kern="1200" smtClean="0"/>
        </a:p>
      </dsp:txBody>
      <dsp:txXfrm>
        <a:off x="6665357" y="2445498"/>
        <a:ext cx="1652533" cy="1652533"/>
      </dsp:txXfrm>
    </dsp:sp>
    <dsp:sp modelId="{68FA4242-D216-41B9-BDCC-479443AC5F89}">
      <dsp:nvSpPr>
        <dsp:cNvPr id="0" name=""/>
        <dsp:cNvSpPr/>
      </dsp:nvSpPr>
      <dsp:spPr>
        <a:xfrm rot="3240000">
          <a:off x="5144493" y="5416718"/>
          <a:ext cx="701124" cy="45703"/>
        </a:xfrm>
        <a:custGeom>
          <a:avLst/>
          <a:gdLst/>
          <a:ahLst/>
          <a:cxnLst/>
          <a:rect l="0" t="0" r="0" b="0"/>
          <a:pathLst>
            <a:path>
              <a:moveTo>
                <a:pt x="0" y="22851"/>
              </a:moveTo>
              <a:lnTo>
                <a:pt x="701124" y="2285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5477527" y="5422041"/>
        <a:ext cx="35056" cy="35056"/>
      </dsp:txXfrm>
    </dsp:sp>
    <dsp:sp modelId="{BD22CB40-8749-4AEE-832B-FF9546AC17A7}">
      <dsp:nvSpPr>
        <dsp:cNvPr id="0" name=""/>
        <dsp:cNvSpPr/>
      </dsp:nvSpPr>
      <dsp:spPr>
        <a:xfrm>
          <a:off x="5219430" y="5500013"/>
          <a:ext cx="2337035" cy="233703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8415" tIns="18415" rIns="18415" bIns="18415" numCol="1" spcCol="1270" anchor="ctr" anchorCtr="0">
          <a:noAutofit/>
        </a:bodyPr>
        <a:lstStyle/>
        <a:p>
          <a:pPr marR="0" lvl="0" algn="ctr" defTabSz="1289050" rtl="0">
            <a:lnSpc>
              <a:spcPct val="90000"/>
            </a:lnSpc>
            <a:spcBef>
              <a:spcPct val="0"/>
            </a:spcBef>
            <a:spcAft>
              <a:spcPct val="35000"/>
            </a:spcAft>
          </a:pPr>
          <a:r>
            <a:rPr lang="en-US" sz="2900" b="0" i="0" u="none" strike="noStrike" kern="1200" baseline="0" smtClean="0">
              <a:latin typeface="Calibri"/>
            </a:rPr>
            <a:t>Conflict</a:t>
          </a:r>
          <a:endParaRPr lang="en-US" sz="2900" kern="1200" smtClean="0"/>
        </a:p>
      </dsp:txBody>
      <dsp:txXfrm>
        <a:off x="5561681" y="5842264"/>
        <a:ext cx="1652533" cy="1652533"/>
      </dsp:txXfrm>
    </dsp:sp>
    <dsp:sp modelId="{2C61E622-6CED-49A4-BB4B-1D19182821D4}">
      <dsp:nvSpPr>
        <dsp:cNvPr id="0" name=""/>
        <dsp:cNvSpPr/>
      </dsp:nvSpPr>
      <dsp:spPr>
        <a:xfrm rot="7560000">
          <a:off x="3358707" y="5416718"/>
          <a:ext cx="701124" cy="45703"/>
        </a:xfrm>
        <a:custGeom>
          <a:avLst/>
          <a:gdLst/>
          <a:ahLst/>
          <a:cxnLst/>
          <a:rect l="0" t="0" r="0" b="0"/>
          <a:pathLst>
            <a:path>
              <a:moveTo>
                <a:pt x="0" y="22851"/>
              </a:moveTo>
              <a:lnTo>
                <a:pt x="701124" y="2285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0800000">
        <a:off x="3691741" y="5422041"/>
        <a:ext cx="35056" cy="35056"/>
      </dsp:txXfrm>
    </dsp:sp>
    <dsp:sp modelId="{2B0331C3-BD1F-4207-B59F-590999AB7C19}">
      <dsp:nvSpPr>
        <dsp:cNvPr id="0" name=""/>
        <dsp:cNvSpPr/>
      </dsp:nvSpPr>
      <dsp:spPr>
        <a:xfrm>
          <a:off x="1647858" y="5500013"/>
          <a:ext cx="2337035" cy="233703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8415" tIns="18415" rIns="18415" bIns="18415" numCol="1" spcCol="1270" anchor="ctr" anchorCtr="0">
          <a:noAutofit/>
        </a:bodyPr>
        <a:lstStyle/>
        <a:p>
          <a:pPr marR="0" lvl="0" algn="ctr" defTabSz="1289050" rtl="0">
            <a:lnSpc>
              <a:spcPct val="90000"/>
            </a:lnSpc>
            <a:spcBef>
              <a:spcPct val="0"/>
            </a:spcBef>
            <a:spcAft>
              <a:spcPct val="35000"/>
            </a:spcAft>
          </a:pPr>
          <a:r>
            <a:rPr lang="en-US" sz="2900" b="0" i="0" u="none" strike="noStrike" kern="1200" baseline="0" smtClean="0">
              <a:latin typeface="Calibri"/>
            </a:rPr>
            <a:t>Plot</a:t>
          </a:r>
          <a:endParaRPr lang="en-US" sz="2900" kern="1200" smtClean="0"/>
        </a:p>
      </dsp:txBody>
      <dsp:txXfrm>
        <a:off x="1990109" y="5842264"/>
        <a:ext cx="1652533" cy="1652533"/>
      </dsp:txXfrm>
    </dsp:sp>
    <dsp:sp modelId="{74D047D3-6C9F-47F8-9FA4-4B55706236A6}">
      <dsp:nvSpPr>
        <dsp:cNvPr id="0" name=""/>
        <dsp:cNvSpPr/>
      </dsp:nvSpPr>
      <dsp:spPr>
        <a:xfrm rot="11880000">
          <a:off x="2806869" y="3718335"/>
          <a:ext cx="701124" cy="45703"/>
        </a:xfrm>
        <a:custGeom>
          <a:avLst/>
          <a:gdLst/>
          <a:ahLst/>
          <a:cxnLst/>
          <a:rect l="0" t="0" r="0" b="0"/>
          <a:pathLst>
            <a:path>
              <a:moveTo>
                <a:pt x="0" y="22851"/>
              </a:moveTo>
              <a:lnTo>
                <a:pt x="701124" y="2285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0800000">
        <a:off x="3139903" y="3723658"/>
        <a:ext cx="35056" cy="35056"/>
      </dsp:txXfrm>
    </dsp:sp>
    <dsp:sp modelId="{6E8E591C-DF6E-4BD6-9B09-E99ACB9BD126}">
      <dsp:nvSpPr>
        <dsp:cNvPr id="0" name=""/>
        <dsp:cNvSpPr/>
      </dsp:nvSpPr>
      <dsp:spPr>
        <a:xfrm>
          <a:off x="544182" y="2103247"/>
          <a:ext cx="2337035" cy="233703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8415" tIns="18415" rIns="18415" bIns="18415" numCol="1" spcCol="1270" anchor="ctr" anchorCtr="0">
          <a:noAutofit/>
        </a:bodyPr>
        <a:lstStyle/>
        <a:p>
          <a:pPr marR="0" lvl="0" algn="ctr" defTabSz="1289050" rtl="0">
            <a:lnSpc>
              <a:spcPct val="90000"/>
            </a:lnSpc>
            <a:spcBef>
              <a:spcPct val="0"/>
            </a:spcBef>
            <a:spcAft>
              <a:spcPct val="35000"/>
            </a:spcAft>
          </a:pPr>
          <a:r>
            <a:rPr lang="en-US" sz="2900" b="0" i="0" u="none" strike="noStrike" kern="1200" baseline="0" smtClean="0">
              <a:latin typeface="Calibri"/>
            </a:rPr>
            <a:t>Characters responses to plot</a:t>
          </a:r>
          <a:endParaRPr lang="en-US" sz="2900" kern="1200" smtClean="0"/>
        </a:p>
      </dsp:txBody>
      <dsp:txXfrm>
        <a:off x="886433" y="2445498"/>
        <a:ext cx="1652533" cy="1652533"/>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1326</Words>
  <Characters>7562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8871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2012-10-29T12:03:00Z</dcterms:created>
  <dcterms:modified xsi:type="dcterms:W3CDTF">2012-10-29T12:04:00Z</dcterms:modified>
</cp:coreProperties>
</file>